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BD" w:rsidRPr="002A2D47" w:rsidRDefault="00D165BD" w:rsidP="00D165BD">
      <w:pPr>
        <w:spacing w:before="0" w:beforeAutospacing="0" w:after="0" w:afterAutospacing="0" w:line="240" w:lineRule="auto"/>
        <w:rPr>
          <w:sz w:val="22"/>
          <w:szCs w:val="22"/>
        </w:rPr>
      </w:pPr>
      <w:r w:rsidRPr="002A2D47">
        <w:rPr>
          <w:sz w:val="22"/>
          <w:szCs w:val="22"/>
        </w:rPr>
        <w:t>İLAN</w:t>
      </w:r>
    </w:p>
    <w:p w:rsidR="00D165BD" w:rsidRPr="002A2D47" w:rsidRDefault="00D165BD" w:rsidP="00D165BD">
      <w:pPr>
        <w:spacing w:before="0" w:beforeAutospacing="0" w:after="0" w:afterAutospacing="0" w:line="240" w:lineRule="auto"/>
        <w:rPr>
          <w:sz w:val="22"/>
          <w:szCs w:val="22"/>
        </w:rPr>
      </w:pPr>
      <w:r w:rsidRPr="002A2D47">
        <w:rPr>
          <w:sz w:val="22"/>
          <w:szCs w:val="22"/>
        </w:rPr>
        <w:t>(KAHRAMANMARAŞ SU VE SU ALANLARI   İLE  İÇSULARDAKİ SU ÜRÜNLERİ İSTİHSAL HAKKININ KİRAYA VERİLME KOMİSYONUNDAN)</w:t>
      </w:r>
    </w:p>
    <w:p w:rsidR="00D165BD" w:rsidRPr="002A2D47" w:rsidRDefault="00D165BD" w:rsidP="00D165BD">
      <w:pPr>
        <w:spacing w:before="0" w:beforeAutospacing="0" w:after="0" w:afterAutospacing="0" w:line="240" w:lineRule="auto"/>
        <w:rPr>
          <w:sz w:val="22"/>
          <w:szCs w:val="22"/>
        </w:rPr>
      </w:pPr>
    </w:p>
    <w:p w:rsidR="00D165BD" w:rsidRPr="002A2D47" w:rsidRDefault="00D165BD" w:rsidP="00D165BD">
      <w:pPr>
        <w:spacing w:before="0" w:beforeAutospacing="0" w:after="0" w:afterAutospacing="0"/>
        <w:jc w:val="both"/>
        <w:rPr>
          <w:sz w:val="22"/>
          <w:szCs w:val="22"/>
        </w:rPr>
      </w:pPr>
    </w:p>
    <w:p w:rsidR="00D165BD" w:rsidRPr="002A2D47" w:rsidRDefault="00D165BD" w:rsidP="002A2D47">
      <w:pPr>
        <w:spacing w:before="0" w:beforeAutospacing="0" w:after="0" w:afterAutospacing="0" w:line="240" w:lineRule="auto"/>
        <w:ind w:firstLine="567"/>
        <w:jc w:val="both"/>
        <w:rPr>
          <w:b w:val="0"/>
          <w:sz w:val="22"/>
          <w:szCs w:val="22"/>
        </w:rPr>
      </w:pPr>
      <w:r w:rsidRPr="002A2D47">
        <w:rPr>
          <w:sz w:val="22"/>
          <w:szCs w:val="22"/>
        </w:rPr>
        <w:t xml:space="preserve">Madde 1- </w:t>
      </w:r>
      <w:r w:rsidRPr="002A2D47">
        <w:rPr>
          <w:b w:val="0"/>
          <w:sz w:val="22"/>
          <w:szCs w:val="22"/>
        </w:rPr>
        <w:t xml:space="preserve">İlimiz,  Merkez İlçesi, </w:t>
      </w:r>
      <w:r w:rsidRPr="002A2D47">
        <w:rPr>
          <w:sz w:val="22"/>
          <w:szCs w:val="22"/>
        </w:rPr>
        <w:t>Menzelet Barajı</w:t>
      </w:r>
      <w:r w:rsidRPr="002A2D47">
        <w:rPr>
          <w:b w:val="0"/>
          <w:sz w:val="22"/>
          <w:szCs w:val="22"/>
        </w:rPr>
        <w:t xml:space="preserve"> Çevre Köyleri mevkiinde Devletin Hüküm ve Tasarrufu altında bulunan Menzelet Baraj Gölü’ nün (</w:t>
      </w:r>
      <w:smartTag w:uri="urn:schemas-microsoft-com:office:smarttags" w:element="metricconverter">
        <w:smartTagPr>
          <w:attr w:name="ProductID" w:val="4.200 Hektar"/>
        </w:smartTagPr>
        <w:r w:rsidRPr="002A2D47">
          <w:rPr>
            <w:sz w:val="22"/>
            <w:szCs w:val="22"/>
          </w:rPr>
          <w:t>4.200 Hektar</w:t>
        </w:r>
      </w:smartTag>
      <w:r w:rsidRPr="002A2D47">
        <w:rPr>
          <w:b w:val="0"/>
          <w:sz w:val="22"/>
          <w:szCs w:val="22"/>
        </w:rPr>
        <w:t xml:space="preserve">) su ürünleri istihsal hakkı </w:t>
      </w:r>
      <w:r w:rsidRPr="002A2D47">
        <w:rPr>
          <w:sz w:val="22"/>
          <w:szCs w:val="22"/>
        </w:rPr>
        <w:t>6111</w:t>
      </w:r>
      <w:r w:rsidR="003B1996" w:rsidRPr="002A2D47">
        <w:rPr>
          <w:sz w:val="22"/>
          <w:szCs w:val="22"/>
        </w:rPr>
        <w:t xml:space="preserve"> ve 1380</w:t>
      </w:r>
      <w:r w:rsidRPr="002A2D47">
        <w:rPr>
          <w:b w:val="0"/>
          <w:sz w:val="22"/>
          <w:szCs w:val="22"/>
        </w:rPr>
        <w:t xml:space="preserve">  Sayılı Kanun kapsamında pazarlık usulü ile kiraya verilecektir.</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sz w:val="22"/>
          <w:szCs w:val="22"/>
        </w:rPr>
        <w:t>Stok Miktarı</w:t>
      </w:r>
      <w:r w:rsidRPr="002A2D47">
        <w:rPr>
          <w:b w:val="0"/>
          <w:sz w:val="22"/>
          <w:szCs w:val="22"/>
        </w:rPr>
        <w:t xml:space="preserve">: </w:t>
      </w:r>
      <w:r w:rsidRPr="002A2D47">
        <w:rPr>
          <w:sz w:val="22"/>
          <w:szCs w:val="22"/>
        </w:rPr>
        <w:t>Sazan:</w:t>
      </w:r>
      <w:r w:rsidRPr="002A2D47">
        <w:rPr>
          <w:b w:val="0"/>
          <w:sz w:val="22"/>
          <w:szCs w:val="22"/>
        </w:rPr>
        <w:t xml:space="preserve"> 13.000 Kğ., </w:t>
      </w:r>
      <w:r w:rsidRPr="002A2D47">
        <w:rPr>
          <w:sz w:val="22"/>
          <w:szCs w:val="22"/>
        </w:rPr>
        <w:t>Bıyıklı Balık</w:t>
      </w:r>
      <w:r w:rsidRPr="002A2D47">
        <w:rPr>
          <w:b w:val="0"/>
          <w:sz w:val="22"/>
          <w:szCs w:val="22"/>
        </w:rPr>
        <w:t xml:space="preserve">: 12.000 Kğ., </w:t>
      </w:r>
      <w:r w:rsidRPr="002A2D47">
        <w:rPr>
          <w:sz w:val="22"/>
          <w:szCs w:val="22"/>
        </w:rPr>
        <w:t>İn Balığı</w:t>
      </w:r>
      <w:r w:rsidRPr="002A2D47">
        <w:rPr>
          <w:b w:val="0"/>
          <w:sz w:val="22"/>
          <w:szCs w:val="22"/>
        </w:rPr>
        <w:t xml:space="preserve">: 19.500 Kğ., </w:t>
      </w:r>
      <w:r w:rsidRPr="002A2D47">
        <w:rPr>
          <w:sz w:val="22"/>
          <w:szCs w:val="22"/>
        </w:rPr>
        <w:t>Yayın Balığı</w:t>
      </w:r>
      <w:r w:rsidRPr="002A2D47">
        <w:rPr>
          <w:b w:val="0"/>
          <w:sz w:val="22"/>
          <w:szCs w:val="22"/>
        </w:rPr>
        <w:t xml:space="preserve">: 3.500 Kğ., </w:t>
      </w:r>
      <w:r w:rsidRPr="002A2D47">
        <w:rPr>
          <w:sz w:val="22"/>
          <w:szCs w:val="22"/>
        </w:rPr>
        <w:t>İnci Balığı</w:t>
      </w:r>
      <w:r w:rsidRPr="002A2D47">
        <w:rPr>
          <w:b w:val="0"/>
          <w:sz w:val="22"/>
          <w:szCs w:val="22"/>
        </w:rPr>
        <w:t>: 1000 kğ.</w:t>
      </w:r>
      <w:r w:rsidR="00131561" w:rsidRPr="002A2D47">
        <w:rPr>
          <w:b w:val="0"/>
          <w:sz w:val="22"/>
          <w:szCs w:val="22"/>
        </w:rPr>
        <w:t>,</w:t>
      </w:r>
      <w:r w:rsidR="00131561" w:rsidRPr="002A2D47">
        <w:rPr>
          <w:sz w:val="22"/>
          <w:szCs w:val="22"/>
        </w:rPr>
        <w:t>Gümüş  Balığı:</w:t>
      </w:r>
      <w:r w:rsidR="00131561" w:rsidRPr="002A2D47">
        <w:rPr>
          <w:b w:val="0"/>
          <w:sz w:val="22"/>
          <w:szCs w:val="22"/>
        </w:rPr>
        <w:t>51.000 kğ.</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sz w:val="22"/>
          <w:szCs w:val="22"/>
        </w:rPr>
        <w:t>Madde 2-</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sz w:val="22"/>
          <w:szCs w:val="22"/>
        </w:rPr>
        <w:t xml:space="preserve">a) İdare :  </w:t>
      </w:r>
      <w:r w:rsidRPr="002A2D47">
        <w:rPr>
          <w:b w:val="0"/>
          <w:sz w:val="22"/>
          <w:szCs w:val="22"/>
        </w:rPr>
        <w:t>Kiraya veren Tarım ve Orman Bakanlığı, Kahramanmaraş İl Müdürlüğünü,</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sz w:val="22"/>
          <w:szCs w:val="22"/>
        </w:rPr>
        <w:t xml:space="preserve">b)Kiracı  : </w:t>
      </w:r>
      <w:r w:rsidRPr="002A2D47">
        <w:rPr>
          <w:b w:val="0"/>
          <w:sz w:val="22"/>
          <w:szCs w:val="22"/>
        </w:rPr>
        <w:t>Bizzat veya Vekili olarak ihaleye katılanları,</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sz w:val="22"/>
          <w:szCs w:val="22"/>
        </w:rPr>
        <w:t xml:space="preserve">c)Su ürünleri üretim yeri : </w:t>
      </w:r>
      <w:r w:rsidRPr="002A2D47">
        <w:rPr>
          <w:b w:val="0"/>
          <w:sz w:val="22"/>
          <w:szCs w:val="22"/>
        </w:rPr>
        <w:t>Kahramanmaraş Merkez İlçesi sınırlarında bulunan Menzelet Barajı  (</w:t>
      </w:r>
      <w:smartTag w:uri="urn:schemas-microsoft-com:office:smarttags" w:element="metricconverter">
        <w:smartTagPr>
          <w:attr w:name="ProductID" w:val="4.200 Hektar"/>
        </w:smartTagPr>
        <w:r w:rsidRPr="002A2D47">
          <w:rPr>
            <w:b w:val="0"/>
            <w:sz w:val="22"/>
            <w:szCs w:val="22"/>
          </w:rPr>
          <w:t>4.200 Hektar</w:t>
        </w:r>
      </w:smartTag>
      <w:r w:rsidRPr="002A2D47">
        <w:rPr>
          <w:b w:val="0"/>
          <w:sz w:val="22"/>
          <w:szCs w:val="22"/>
        </w:rPr>
        <w:t xml:space="preserve"> ) su ürünü üretim yerini ifade eder.</w:t>
      </w:r>
    </w:p>
    <w:p w:rsidR="00D165BD" w:rsidRPr="002A2D47" w:rsidRDefault="00D165BD" w:rsidP="002A2D47">
      <w:pPr>
        <w:spacing w:before="0" w:beforeAutospacing="0" w:after="0" w:afterAutospacing="0" w:line="240" w:lineRule="auto"/>
        <w:ind w:firstLine="567"/>
        <w:jc w:val="both"/>
        <w:rPr>
          <w:sz w:val="22"/>
          <w:szCs w:val="22"/>
        </w:rPr>
      </w:pPr>
      <w:r w:rsidRPr="002A2D47">
        <w:rPr>
          <w:sz w:val="22"/>
          <w:szCs w:val="22"/>
        </w:rPr>
        <w:t>Tahmin Edilen Bedel</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sz w:val="22"/>
          <w:szCs w:val="22"/>
        </w:rPr>
        <w:t>Madde 3-</w:t>
      </w:r>
      <w:r w:rsidRPr="002A2D47">
        <w:rPr>
          <w:b w:val="0"/>
          <w:sz w:val="22"/>
          <w:szCs w:val="22"/>
        </w:rPr>
        <w:t>Kiraya verilecek olan, Kahramanmaraş Merkez İlçesi sınırlarında Menzelet Barajı dahilinde bulunan (</w:t>
      </w:r>
      <w:smartTag w:uri="urn:schemas-microsoft-com:office:smarttags" w:element="metricconverter">
        <w:smartTagPr>
          <w:attr w:name="ProductID" w:val="4.200 Hektar"/>
        </w:smartTagPr>
        <w:r w:rsidRPr="002A2D47">
          <w:rPr>
            <w:sz w:val="22"/>
            <w:szCs w:val="22"/>
          </w:rPr>
          <w:t>4.200</w:t>
        </w:r>
        <w:r w:rsidRPr="002A2D47">
          <w:rPr>
            <w:b w:val="0"/>
            <w:sz w:val="22"/>
            <w:szCs w:val="22"/>
          </w:rPr>
          <w:t xml:space="preserve"> Hektar</w:t>
        </w:r>
      </w:smartTag>
      <w:r w:rsidRPr="002A2D47">
        <w:rPr>
          <w:b w:val="0"/>
          <w:sz w:val="22"/>
          <w:szCs w:val="22"/>
        </w:rPr>
        <w:t xml:space="preserve"> ) su ürünleri üretim alanının birinci yıl muhammen kira bedeli </w:t>
      </w:r>
      <w:r w:rsidR="00AE6349" w:rsidRPr="00AE6349">
        <w:rPr>
          <w:color w:val="000000" w:themeColor="text1"/>
          <w:sz w:val="22"/>
          <w:szCs w:val="22"/>
        </w:rPr>
        <w:t>14.586,45</w:t>
      </w:r>
      <w:r w:rsidRPr="00AE6349">
        <w:rPr>
          <w:color w:val="000000" w:themeColor="text1"/>
          <w:sz w:val="22"/>
          <w:szCs w:val="22"/>
        </w:rPr>
        <w:t xml:space="preserve"> TL</w:t>
      </w:r>
      <w:r w:rsidRPr="00AE6349">
        <w:rPr>
          <w:b w:val="0"/>
          <w:color w:val="000000" w:themeColor="text1"/>
          <w:sz w:val="22"/>
          <w:szCs w:val="22"/>
        </w:rPr>
        <w:t>’dir.</w:t>
      </w:r>
    </w:p>
    <w:p w:rsidR="00D165BD" w:rsidRPr="002A2D47" w:rsidRDefault="00D165BD" w:rsidP="002A2D47">
      <w:pPr>
        <w:spacing w:before="0" w:beforeAutospacing="0" w:after="0" w:afterAutospacing="0" w:line="240" w:lineRule="auto"/>
        <w:ind w:firstLine="567"/>
        <w:jc w:val="both"/>
        <w:rPr>
          <w:sz w:val="22"/>
          <w:szCs w:val="22"/>
        </w:rPr>
      </w:pPr>
      <w:r w:rsidRPr="002A2D47">
        <w:rPr>
          <w:sz w:val="22"/>
          <w:szCs w:val="22"/>
        </w:rPr>
        <w:t>İhalenin Yapılacağı Yer, Tarih ve Saati</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sz w:val="22"/>
          <w:szCs w:val="22"/>
        </w:rPr>
        <w:t>Madde 4-</w:t>
      </w:r>
      <w:r w:rsidRPr="002A2D47">
        <w:rPr>
          <w:b w:val="0"/>
          <w:sz w:val="22"/>
          <w:szCs w:val="22"/>
        </w:rPr>
        <w:t xml:space="preserve">İhale  </w:t>
      </w:r>
      <w:r w:rsidR="009A608A" w:rsidRPr="009A608A">
        <w:rPr>
          <w:sz w:val="22"/>
          <w:szCs w:val="22"/>
        </w:rPr>
        <w:t>23</w:t>
      </w:r>
      <w:r w:rsidR="00AE6349" w:rsidRPr="00AE6349">
        <w:rPr>
          <w:color w:val="000000" w:themeColor="text1"/>
          <w:sz w:val="22"/>
          <w:szCs w:val="22"/>
        </w:rPr>
        <w:t>.03.2020</w:t>
      </w:r>
      <w:r w:rsidRPr="00AE6349">
        <w:rPr>
          <w:color w:val="000000" w:themeColor="text1"/>
          <w:sz w:val="22"/>
          <w:szCs w:val="22"/>
        </w:rPr>
        <w:t xml:space="preserve">  </w:t>
      </w:r>
      <w:r w:rsidR="00AE6349" w:rsidRPr="00AE6349">
        <w:rPr>
          <w:color w:val="000000" w:themeColor="text1"/>
          <w:sz w:val="22"/>
          <w:szCs w:val="22"/>
        </w:rPr>
        <w:t>Pazartesi</w:t>
      </w:r>
      <w:r w:rsidR="000A73C2" w:rsidRPr="00AE6349">
        <w:rPr>
          <w:color w:val="000000" w:themeColor="text1"/>
          <w:sz w:val="22"/>
          <w:szCs w:val="22"/>
        </w:rPr>
        <w:t xml:space="preserve"> </w:t>
      </w:r>
      <w:r w:rsidRPr="00AE6349">
        <w:rPr>
          <w:b w:val="0"/>
          <w:color w:val="000000" w:themeColor="text1"/>
          <w:sz w:val="22"/>
          <w:szCs w:val="22"/>
        </w:rPr>
        <w:t xml:space="preserve"> </w:t>
      </w:r>
      <w:r w:rsidRPr="002A2D47">
        <w:rPr>
          <w:b w:val="0"/>
          <w:sz w:val="22"/>
          <w:szCs w:val="22"/>
        </w:rPr>
        <w:t xml:space="preserve">günü </w:t>
      </w:r>
      <w:r w:rsidRPr="002A2D47">
        <w:rPr>
          <w:sz w:val="22"/>
          <w:szCs w:val="22"/>
        </w:rPr>
        <w:t xml:space="preserve">saat </w:t>
      </w:r>
      <w:r w:rsidR="00AE6349">
        <w:rPr>
          <w:sz w:val="22"/>
          <w:szCs w:val="22"/>
        </w:rPr>
        <w:t>14</w:t>
      </w:r>
      <w:r w:rsidRPr="002A2D47">
        <w:rPr>
          <w:sz w:val="22"/>
          <w:szCs w:val="22"/>
        </w:rPr>
        <w:t>:00’da</w:t>
      </w:r>
      <w:r w:rsidRPr="002A2D47">
        <w:rPr>
          <w:b w:val="0"/>
          <w:sz w:val="22"/>
          <w:szCs w:val="22"/>
        </w:rPr>
        <w:t xml:space="preserve"> Bakanlık, Kahramanmaraş İl Tarım  ve Orman Müdürlüğü EK Bina toplantı salonunda yapılacaktır.</w:t>
      </w:r>
    </w:p>
    <w:p w:rsidR="00D165BD" w:rsidRPr="002A2D47" w:rsidRDefault="00D165BD" w:rsidP="002A2D47">
      <w:pPr>
        <w:spacing w:before="0" w:beforeAutospacing="0" w:after="0" w:afterAutospacing="0" w:line="240" w:lineRule="auto"/>
        <w:ind w:firstLine="567"/>
        <w:jc w:val="both"/>
        <w:rPr>
          <w:sz w:val="22"/>
          <w:szCs w:val="22"/>
        </w:rPr>
      </w:pPr>
      <w:r w:rsidRPr="002A2D47">
        <w:rPr>
          <w:sz w:val="22"/>
          <w:szCs w:val="22"/>
        </w:rPr>
        <w:t>Kiralama Süresi</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sz w:val="22"/>
          <w:szCs w:val="22"/>
        </w:rPr>
        <w:t>Madde 5-</w:t>
      </w:r>
      <w:r w:rsidRPr="002A2D47">
        <w:rPr>
          <w:b w:val="0"/>
          <w:sz w:val="22"/>
          <w:szCs w:val="22"/>
        </w:rPr>
        <w:t>Kira süresi, kira sözleşmesinin düzenlendiği tarihinden itibaren beş</w:t>
      </w:r>
      <w:r w:rsidR="00AE6349">
        <w:rPr>
          <w:b w:val="0"/>
          <w:sz w:val="22"/>
          <w:szCs w:val="22"/>
        </w:rPr>
        <w:t xml:space="preserve"> </w:t>
      </w:r>
      <w:r w:rsidRPr="002A2D47">
        <w:rPr>
          <w:b w:val="0"/>
          <w:sz w:val="22"/>
          <w:szCs w:val="22"/>
        </w:rPr>
        <w:t xml:space="preserve">(5) yıldır. </w:t>
      </w:r>
    </w:p>
    <w:p w:rsidR="00D165BD" w:rsidRPr="002A2D47" w:rsidRDefault="00D165BD" w:rsidP="002A2D47">
      <w:pPr>
        <w:spacing w:before="0" w:beforeAutospacing="0" w:after="0" w:afterAutospacing="0" w:line="240" w:lineRule="auto"/>
        <w:ind w:firstLine="567"/>
        <w:jc w:val="both"/>
        <w:rPr>
          <w:sz w:val="22"/>
          <w:szCs w:val="22"/>
        </w:rPr>
      </w:pPr>
      <w:r w:rsidRPr="002A2D47">
        <w:rPr>
          <w:sz w:val="22"/>
          <w:szCs w:val="22"/>
        </w:rPr>
        <w:t>İhaleye Katılabilme Şartları</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sz w:val="22"/>
          <w:szCs w:val="22"/>
        </w:rPr>
        <w:t>Madde 6-</w:t>
      </w:r>
      <w:r w:rsidRPr="002A2D47">
        <w:rPr>
          <w:b w:val="0"/>
          <w:sz w:val="22"/>
          <w:szCs w:val="22"/>
        </w:rPr>
        <w:t>İsteklilerden istenilen belgeler;</w:t>
      </w:r>
    </w:p>
    <w:p w:rsidR="00D165BD" w:rsidRPr="002A2D47" w:rsidRDefault="00D165BD" w:rsidP="002A2D47">
      <w:pPr>
        <w:spacing w:before="0" w:beforeAutospacing="0" w:after="0" w:afterAutospacing="0" w:line="240" w:lineRule="auto"/>
        <w:ind w:firstLine="567"/>
        <w:jc w:val="both"/>
        <w:rPr>
          <w:strike/>
          <w:sz w:val="22"/>
          <w:szCs w:val="22"/>
        </w:rPr>
      </w:pPr>
      <w:r w:rsidRPr="002A2D47">
        <w:rPr>
          <w:sz w:val="22"/>
          <w:szCs w:val="22"/>
        </w:rPr>
        <w:t>Gerçek kişiler için;</w:t>
      </w:r>
      <w:r w:rsidRPr="002A2D47">
        <w:rPr>
          <w:strike/>
          <w:sz w:val="22"/>
          <w:szCs w:val="22"/>
        </w:rPr>
        <w:t xml:space="preserve"> </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b w:val="0"/>
          <w:sz w:val="22"/>
          <w:szCs w:val="22"/>
        </w:rPr>
        <w:t>a) İhale Başvurusu (dilekçe),</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b w:val="0"/>
          <w:sz w:val="22"/>
          <w:szCs w:val="22"/>
        </w:rPr>
        <w:t>b) Vatandaşlık numarası ile birlikte onaylı nüfus cüzdanı örneği,</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b w:val="0"/>
          <w:sz w:val="22"/>
          <w:szCs w:val="22"/>
        </w:rPr>
        <w:t>c) İmza Beyannamesi veya imza sirküleri,</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b w:val="0"/>
          <w:sz w:val="22"/>
          <w:szCs w:val="22"/>
        </w:rPr>
        <w:t>ç)Vekil olarak katılacakların noter tasdikli vekâletnameleri, yetkili olarak ihaleye katılacakların yetki belgeleri,</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b w:val="0"/>
          <w:sz w:val="22"/>
          <w:szCs w:val="22"/>
        </w:rPr>
        <w:t>d) İmzalanmış şartname,</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b w:val="0"/>
          <w:sz w:val="22"/>
          <w:szCs w:val="22"/>
        </w:rPr>
        <w:t>e) İmzalanmış sözleşme tasarısı,</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b w:val="0"/>
          <w:sz w:val="22"/>
          <w:szCs w:val="22"/>
        </w:rPr>
        <w:t>Ayrıca İstekliler ihaleye katılabilmek için;</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b w:val="0"/>
          <w:sz w:val="22"/>
          <w:szCs w:val="22"/>
        </w:rPr>
        <w:t>1) Şartname ve eki kira sözleşmesini okuyup aynen kabul ettiklerini şartname ve sözleşme tasarısını imzalayarak beyan edecektir.</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b w:val="0"/>
          <w:sz w:val="22"/>
          <w:szCs w:val="22"/>
        </w:rPr>
        <w:t xml:space="preserve">2) </w:t>
      </w:r>
      <w:r w:rsidRPr="002A2D47">
        <w:rPr>
          <w:sz w:val="22"/>
          <w:szCs w:val="22"/>
        </w:rPr>
        <w:t xml:space="preserve">İştirakçinin </w:t>
      </w:r>
      <w:r w:rsidR="00142171" w:rsidRPr="002A2D47">
        <w:rPr>
          <w:sz w:val="22"/>
          <w:szCs w:val="22"/>
        </w:rPr>
        <w:t xml:space="preserve">bir kooperatif ve </w:t>
      </w:r>
      <w:r w:rsidRPr="002A2D47">
        <w:rPr>
          <w:sz w:val="22"/>
          <w:szCs w:val="22"/>
        </w:rPr>
        <w:t>bir</w:t>
      </w:r>
      <w:r w:rsidRPr="002A2D47">
        <w:rPr>
          <w:b w:val="0"/>
          <w:sz w:val="22"/>
          <w:szCs w:val="22"/>
        </w:rPr>
        <w:t xml:space="preserve"> </w:t>
      </w:r>
      <w:r w:rsidRPr="002A2D47">
        <w:rPr>
          <w:sz w:val="22"/>
          <w:szCs w:val="22"/>
        </w:rPr>
        <w:t>şirket olması halinde;</w:t>
      </w:r>
      <w:r w:rsidRPr="002A2D47">
        <w:rPr>
          <w:b w:val="0"/>
          <w:sz w:val="22"/>
          <w:szCs w:val="22"/>
        </w:rPr>
        <w:t xml:space="preserve"> Ticaret ve Sanayi Odasından alınmış Sicil Kayıt Belgesi </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b w:val="0"/>
          <w:sz w:val="22"/>
          <w:szCs w:val="22"/>
        </w:rPr>
        <w:t>a) İkametgâh belgesi vermesi ve tebligat için adres göstermesi,</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b w:val="0"/>
          <w:sz w:val="22"/>
          <w:szCs w:val="22"/>
        </w:rPr>
        <w:t xml:space="preserve">b)İsteklinin </w:t>
      </w:r>
      <w:r w:rsidR="00142171" w:rsidRPr="002A2D47">
        <w:rPr>
          <w:b w:val="0"/>
          <w:sz w:val="22"/>
          <w:szCs w:val="22"/>
        </w:rPr>
        <w:t xml:space="preserve">Kooperatif veya </w:t>
      </w:r>
      <w:r w:rsidRPr="002A2D47">
        <w:rPr>
          <w:b w:val="0"/>
          <w:sz w:val="22"/>
          <w:szCs w:val="22"/>
        </w:rPr>
        <w:t xml:space="preserve">şirket olması halinde, </w:t>
      </w:r>
      <w:r w:rsidR="00142171" w:rsidRPr="002A2D47">
        <w:rPr>
          <w:b w:val="0"/>
          <w:sz w:val="22"/>
          <w:szCs w:val="22"/>
        </w:rPr>
        <w:t xml:space="preserve">kooperatif yetkilisi ve şirket yetkilisinin imza sirküleri, kooperatif veya </w:t>
      </w:r>
      <w:r w:rsidRPr="002A2D47">
        <w:rPr>
          <w:b w:val="0"/>
          <w:sz w:val="22"/>
          <w:szCs w:val="22"/>
        </w:rPr>
        <w:t>şirket adına teklifte bulunacak kimselerin imza sirküleri ile bu</w:t>
      </w:r>
      <w:r w:rsidR="00142171" w:rsidRPr="002A2D47">
        <w:rPr>
          <w:b w:val="0"/>
          <w:sz w:val="22"/>
          <w:szCs w:val="22"/>
        </w:rPr>
        <w:t xml:space="preserve"> kooperatif </w:t>
      </w:r>
      <w:r w:rsidR="002A2D47" w:rsidRPr="002A2D47">
        <w:rPr>
          <w:b w:val="0"/>
          <w:sz w:val="22"/>
          <w:szCs w:val="22"/>
        </w:rPr>
        <w:t>veya şirketin</w:t>
      </w:r>
      <w:r w:rsidRPr="002A2D47">
        <w:rPr>
          <w:b w:val="0"/>
          <w:sz w:val="22"/>
          <w:szCs w:val="22"/>
        </w:rPr>
        <w:t xml:space="preserve"> vekili olduğuna dair Noter onaylı vekâletnamesi,</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b w:val="0"/>
          <w:sz w:val="22"/>
          <w:szCs w:val="22"/>
        </w:rPr>
        <w:t>c) Ortak girişim olması halinde Noter tasdikli ortak girişim beyannamesi ile ortaklarca imzalanan Ortaklık Sözleşmesi, (Ortaklık hisse oranları Ortaklık Sözleşmesinde açıkça belirtilecektir.)</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b w:val="0"/>
          <w:sz w:val="22"/>
          <w:szCs w:val="22"/>
        </w:rPr>
        <w:t xml:space="preserve">d) Projeli ihalelerde, </w:t>
      </w:r>
      <w:r w:rsidR="002A2D47" w:rsidRPr="002A2D47">
        <w:rPr>
          <w:b w:val="0"/>
          <w:sz w:val="22"/>
          <w:szCs w:val="22"/>
        </w:rPr>
        <w:t>projenin Tarım</w:t>
      </w:r>
      <w:r w:rsidRPr="002A2D47">
        <w:rPr>
          <w:b w:val="0"/>
          <w:sz w:val="22"/>
          <w:szCs w:val="22"/>
        </w:rPr>
        <w:t xml:space="preserve"> ve </w:t>
      </w:r>
      <w:r w:rsidR="002A2D47" w:rsidRPr="002A2D47">
        <w:rPr>
          <w:b w:val="0"/>
          <w:sz w:val="22"/>
          <w:szCs w:val="22"/>
        </w:rPr>
        <w:t>Orman Bakanlığınca</w:t>
      </w:r>
      <w:r w:rsidRPr="002A2D47">
        <w:rPr>
          <w:b w:val="0"/>
          <w:sz w:val="22"/>
          <w:szCs w:val="22"/>
        </w:rPr>
        <w:t xml:space="preserve"> onaylanmış olması.</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b w:val="0"/>
          <w:sz w:val="22"/>
          <w:szCs w:val="22"/>
        </w:rPr>
        <w:t>e) Vergi borcu olmadığına dair belge,</w:t>
      </w:r>
    </w:p>
    <w:p w:rsidR="00D165BD" w:rsidRPr="002A2D47" w:rsidRDefault="00D165BD" w:rsidP="002A2D47">
      <w:pPr>
        <w:spacing w:before="0" w:beforeAutospacing="0" w:after="0" w:afterAutospacing="0" w:line="240" w:lineRule="auto"/>
        <w:ind w:firstLine="567"/>
        <w:jc w:val="both"/>
        <w:rPr>
          <w:b w:val="0"/>
          <w:sz w:val="22"/>
          <w:szCs w:val="22"/>
        </w:rPr>
      </w:pPr>
      <w:r w:rsidRPr="002A2D47">
        <w:rPr>
          <w:b w:val="0"/>
          <w:sz w:val="22"/>
          <w:szCs w:val="22"/>
        </w:rPr>
        <w:t>f) S.S.K. veya S.G.K. prim borcu olmadığına dair yazı,</w:t>
      </w:r>
    </w:p>
    <w:p w:rsidR="002A2D47" w:rsidRPr="002A2D47" w:rsidRDefault="002A2D47" w:rsidP="002A2D47">
      <w:pPr>
        <w:spacing w:before="0" w:beforeAutospacing="0" w:after="0" w:afterAutospacing="0" w:line="240" w:lineRule="auto"/>
        <w:ind w:firstLine="567"/>
        <w:jc w:val="both"/>
        <w:rPr>
          <w:b w:val="0"/>
          <w:sz w:val="22"/>
          <w:szCs w:val="22"/>
        </w:rPr>
      </w:pPr>
      <w:r w:rsidRPr="002A2D47">
        <w:rPr>
          <w:b w:val="0"/>
          <w:sz w:val="22"/>
          <w:szCs w:val="22"/>
        </w:rPr>
        <w:t>g) İhale 1380 Sayılı Su Ürünleri Kanunu’ na bağlı 1 Haziran 2011 tarih ve 27951 Sayılı Resmi Gazetede yayımlanan “Su Ürünleri Yetiştiriciliği Yatırımlarında İhtiyaç Duyulan Su ve Su Alanları İle Deniz ve İçsulardaki Su Ürünleri İstihsal Hakkının Kiraya Verilmesi Hakkında Yönetmelik “ çerçevesinde yapılacaktır.</w:t>
      </w:r>
    </w:p>
    <w:p w:rsidR="00D165BD" w:rsidRPr="002A2D47" w:rsidRDefault="002A2D47" w:rsidP="002A2D47">
      <w:pPr>
        <w:spacing w:before="0" w:beforeAutospacing="0" w:after="0" w:afterAutospacing="0" w:line="240" w:lineRule="auto"/>
        <w:ind w:firstLine="567"/>
        <w:jc w:val="both"/>
        <w:rPr>
          <w:b w:val="0"/>
          <w:sz w:val="22"/>
          <w:szCs w:val="22"/>
        </w:rPr>
      </w:pPr>
      <w:r>
        <w:rPr>
          <w:b w:val="0"/>
          <w:sz w:val="22"/>
          <w:szCs w:val="22"/>
        </w:rPr>
        <w:t>ğ</w:t>
      </w:r>
      <w:r w:rsidR="00D165BD" w:rsidRPr="002A2D47">
        <w:rPr>
          <w:b w:val="0"/>
          <w:sz w:val="22"/>
          <w:szCs w:val="22"/>
        </w:rPr>
        <w:t>) Şartname ve Kira Sözleşme tasarısı Kahramanmaraş İl Tarım ve Orman Müdürlüğünden temin edilir.</w:t>
      </w:r>
    </w:p>
    <w:p w:rsidR="001E6383" w:rsidRPr="002A2D47" w:rsidRDefault="00D165BD" w:rsidP="001E6383">
      <w:pPr>
        <w:spacing w:before="0" w:beforeAutospacing="0" w:after="0" w:afterAutospacing="0" w:line="240" w:lineRule="auto"/>
        <w:ind w:firstLine="567"/>
        <w:jc w:val="both"/>
        <w:rPr>
          <w:sz w:val="22"/>
          <w:szCs w:val="22"/>
        </w:rPr>
      </w:pPr>
      <w:r w:rsidRPr="002A2D47">
        <w:rPr>
          <w:b w:val="0"/>
          <w:sz w:val="22"/>
          <w:szCs w:val="22"/>
        </w:rPr>
        <w:t xml:space="preserve">                                                                      </w:t>
      </w:r>
      <w:r w:rsidR="001E6383">
        <w:rPr>
          <w:b w:val="0"/>
          <w:sz w:val="22"/>
          <w:szCs w:val="22"/>
        </w:rPr>
        <w:t xml:space="preserve">                               </w:t>
      </w:r>
      <w:bookmarkStart w:id="0" w:name="_GoBack"/>
      <w:bookmarkEnd w:id="0"/>
    </w:p>
    <w:p w:rsidR="00560598" w:rsidRPr="002A2D47" w:rsidRDefault="00D165BD" w:rsidP="002A2D47">
      <w:pPr>
        <w:spacing w:before="0" w:beforeAutospacing="0" w:after="0" w:afterAutospacing="0" w:line="240" w:lineRule="auto"/>
        <w:ind w:firstLine="567"/>
        <w:jc w:val="both"/>
        <w:rPr>
          <w:sz w:val="22"/>
          <w:szCs w:val="22"/>
        </w:rPr>
      </w:pPr>
      <w:r w:rsidRPr="002A2D47">
        <w:rPr>
          <w:sz w:val="22"/>
          <w:szCs w:val="22"/>
        </w:rPr>
        <w:t xml:space="preserve">. </w:t>
      </w:r>
    </w:p>
    <w:sectPr w:rsidR="00560598" w:rsidRPr="002A2D47" w:rsidSect="00D165BD">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29" w:rsidRDefault="00B57229" w:rsidP="00142171">
      <w:pPr>
        <w:spacing w:before="0" w:after="0" w:line="240" w:lineRule="auto"/>
      </w:pPr>
      <w:r>
        <w:separator/>
      </w:r>
    </w:p>
  </w:endnote>
  <w:endnote w:type="continuationSeparator" w:id="0">
    <w:p w:rsidR="00B57229" w:rsidRDefault="00B57229" w:rsidP="001421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29" w:rsidRDefault="00B57229" w:rsidP="00142171">
      <w:pPr>
        <w:spacing w:before="0" w:after="0" w:line="240" w:lineRule="auto"/>
      </w:pPr>
      <w:r>
        <w:separator/>
      </w:r>
    </w:p>
  </w:footnote>
  <w:footnote w:type="continuationSeparator" w:id="0">
    <w:p w:rsidR="00B57229" w:rsidRDefault="00B57229" w:rsidP="0014217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4C"/>
    <w:rsid w:val="00041E35"/>
    <w:rsid w:val="000A73C2"/>
    <w:rsid w:val="00131561"/>
    <w:rsid w:val="00142171"/>
    <w:rsid w:val="00171AC8"/>
    <w:rsid w:val="0018311F"/>
    <w:rsid w:val="001E6383"/>
    <w:rsid w:val="002A2D47"/>
    <w:rsid w:val="0032637A"/>
    <w:rsid w:val="003864E6"/>
    <w:rsid w:val="003954B9"/>
    <w:rsid w:val="003B1996"/>
    <w:rsid w:val="00560598"/>
    <w:rsid w:val="005A353E"/>
    <w:rsid w:val="00650F80"/>
    <w:rsid w:val="0065554C"/>
    <w:rsid w:val="006C522D"/>
    <w:rsid w:val="006E74AA"/>
    <w:rsid w:val="007F421B"/>
    <w:rsid w:val="009A608A"/>
    <w:rsid w:val="00A20402"/>
    <w:rsid w:val="00AE6349"/>
    <w:rsid w:val="00B4188C"/>
    <w:rsid w:val="00B430C5"/>
    <w:rsid w:val="00B57229"/>
    <w:rsid w:val="00C63371"/>
    <w:rsid w:val="00C96951"/>
    <w:rsid w:val="00D165BD"/>
    <w:rsid w:val="00D54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642396"/>
  <w15:chartTrackingRefBased/>
  <w15:docId w15:val="{C9DC57EA-3AA8-4855-B0F9-145F5D79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5BD"/>
    <w:pPr>
      <w:spacing w:before="100" w:beforeAutospacing="1" w:after="100" w:afterAutospacing="1" w:line="240" w:lineRule="atLeast"/>
      <w:jc w:val="center"/>
    </w:pPr>
    <w:rPr>
      <w:rFonts w:ascii="Times New Roman" w:eastAsia="Times New Roman" w:hAnsi="Times New Roman" w:cs="Times New Roman"/>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2171"/>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142171"/>
    <w:rPr>
      <w:rFonts w:ascii="Times New Roman" w:eastAsia="Times New Roman" w:hAnsi="Times New Roman" w:cs="Times New Roman"/>
      <w:b/>
      <w:sz w:val="24"/>
      <w:szCs w:val="24"/>
    </w:rPr>
  </w:style>
  <w:style w:type="paragraph" w:styleId="AltBilgi">
    <w:name w:val="footer"/>
    <w:basedOn w:val="Normal"/>
    <w:link w:val="AltBilgiChar"/>
    <w:uiPriority w:val="99"/>
    <w:unhideWhenUsed/>
    <w:rsid w:val="00142171"/>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142171"/>
    <w:rPr>
      <w:rFonts w:ascii="Times New Roman" w:eastAsia="Times New Roman" w:hAnsi="Times New Roman" w:cs="Times New Roman"/>
      <w:b/>
      <w:sz w:val="24"/>
      <w:szCs w:val="24"/>
    </w:rPr>
  </w:style>
  <w:style w:type="paragraph" w:styleId="BalonMetni">
    <w:name w:val="Balloon Text"/>
    <w:basedOn w:val="Normal"/>
    <w:link w:val="BalonMetniChar"/>
    <w:uiPriority w:val="99"/>
    <w:semiHidden/>
    <w:unhideWhenUsed/>
    <w:rsid w:val="00D546FF"/>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46FF"/>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9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71D39-AE41-41E0-9BF6-E6889F2AAFBB}"/>
</file>

<file path=customXml/itemProps2.xml><?xml version="1.0" encoding="utf-8"?>
<ds:datastoreItem xmlns:ds="http://schemas.openxmlformats.org/officeDocument/2006/customXml" ds:itemID="{3C5E444F-12D5-45D4-9E13-25DD984376F8}"/>
</file>

<file path=customXml/itemProps3.xml><?xml version="1.0" encoding="utf-8"?>
<ds:datastoreItem xmlns:ds="http://schemas.openxmlformats.org/officeDocument/2006/customXml" ds:itemID="{C87550A9-B766-4FF0-A355-AB14A673084A}"/>
</file>

<file path=docProps/app.xml><?xml version="1.0" encoding="utf-8"?>
<Properties xmlns="http://schemas.openxmlformats.org/officeDocument/2006/extended-properties" xmlns:vt="http://schemas.openxmlformats.org/officeDocument/2006/docPropsVTypes">
  <Template>Normal.dotm</Template>
  <TotalTime>567</TotalTime>
  <Pages>1</Pages>
  <Words>485</Words>
  <Characters>2769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BÜLBÜL</dc:creator>
  <cp:keywords/>
  <dc:description/>
  <cp:lastModifiedBy>Muhammed AKGÜN</cp:lastModifiedBy>
  <cp:revision>21</cp:revision>
  <cp:lastPrinted>2020-03-09T13:33:00Z</cp:lastPrinted>
  <dcterms:created xsi:type="dcterms:W3CDTF">2018-12-24T06:02:00Z</dcterms:created>
  <dcterms:modified xsi:type="dcterms:W3CDTF">2020-03-11T05:48:00Z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