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CFB9" w14:textId="77777777" w:rsidR="00A22E69" w:rsidRPr="00A22E69" w:rsidRDefault="00A22E69" w:rsidP="00A22E69">
      <w:pPr>
        <w:spacing w:after="0" w:line="25" w:lineRule="atLeast"/>
        <w:jc w:val="both"/>
        <w:rPr>
          <w:rFonts w:ascii="Times New Roman" w:eastAsia="Times New Roman" w:hAnsi="Times New Roman" w:cs="Times New Roman"/>
          <w:b/>
          <w:color w:val="FF0000"/>
          <w:sz w:val="24"/>
          <w:szCs w:val="24"/>
          <w:lang w:eastAsia="tr-TR"/>
        </w:rPr>
      </w:pPr>
    </w:p>
    <w:p w14:paraId="1C71C347" w14:textId="77777777" w:rsidR="00A22E69" w:rsidRPr="00A22E69" w:rsidRDefault="00A22E69" w:rsidP="00A22E69">
      <w:pPr>
        <w:spacing w:after="120" w:line="25" w:lineRule="atLeast"/>
        <w:jc w:val="center"/>
        <w:rPr>
          <w:rFonts w:ascii="Times New Roman" w:eastAsia="Times New Roman" w:hAnsi="Times New Roman" w:cs="Times New Roman"/>
          <w:b/>
          <w:sz w:val="24"/>
          <w:szCs w:val="24"/>
          <w:lang w:eastAsia="tr-TR"/>
        </w:rPr>
      </w:pPr>
      <w:bookmarkStart w:id="0" w:name="_Hlk158710561"/>
      <w:r w:rsidRPr="00A22E69">
        <w:rPr>
          <w:rFonts w:ascii="Times New Roman" w:eastAsia="Times New Roman" w:hAnsi="Times New Roman" w:cs="Times New Roman"/>
          <w:b/>
          <w:sz w:val="24"/>
          <w:szCs w:val="24"/>
          <w:lang w:eastAsia="tr-TR"/>
        </w:rPr>
        <w:t>TIBBİ AROMATİK BİTKİLERİ (SALEP) YETİŞTİRİCİLİĞİ</w:t>
      </w:r>
    </w:p>
    <w:p w14:paraId="535D30D1" w14:textId="77777777" w:rsidR="00A22E69" w:rsidRPr="00A22E69" w:rsidRDefault="00A22E69" w:rsidP="00A22E69">
      <w:pPr>
        <w:spacing w:after="0" w:line="25" w:lineRule="atLeast"/>
        <w:ind w:left="2496" w:firstLine="624"/>
        <w:rPr>
          <w:rFonts w:ascii="Times New Roman" w:eastAsia="Times New Roman" w:hAnsi="Times New Roman" w:cs="Times New Roman"/>
          <w:b/>
          <w:sz w:val="24"/>
          <w:szCs w:val="24"/>
          <w:lang w:eastAsia="tr-TR"/>
        </w:rPr>
      </w:pPr>
      <w:r w:rsidRPr="00A22E69">
        <w:rPr>
          <w:rFonts w:ascii="Times New Roman" w:eastAsia="Times New Roman" w:hAnsi="Times New Roman" w:cs="Times New Roman"/>
          <w:b/>
          <w:sz w:val="24"/>
          <w:szCs w:val="24"/>
          <w:lang w:eastAsia="tr-TR"/>
        </w:rPr>
        <w:t>HİBE ÇAĞRI KILAVUZU</w:t>
      </w:r>
    </w:p>
    <w:p w14:paraId="39269A58" w14:textId="77777777" w:rsidR="00A22E69" w:rsidRPr="00A22E69" w:rsidRDefault="00A22E69" w:rsidP="00A22E69">
      <w:pPr>
        <w:spacing w:after="0" w:line="25" w:lineRule="atLeast"/>
        <w:rPr>
          <w:rFonts w:ascii="Times New Roman" w:eastAsia="Times New Roman" w:hAnsi="Times New Roman" w:cs="Times New Roman"/>
          <w:b/>
          <w:sz w:val="24"/>
          <w:szCs w:val="24"/>
          <w:lang w:eastAsia="tr-TR"/>
        </w:rPr>
      </w:pPr>
    </w:p>
    <w:p w14:paraId="18FBE256" w14:textId="77777777" w:rsidR="00A22E69" w:rsidRPr="00A22E69" w:rsidRDefault="00A22E69" w:rsidP="00A22E69">
      <w:pPr>
        <w:tabs>
          <w:tab w:val="left" w:pos="2970"/>
          <w:tab w:val="left" w:pos="3300"/>
        </w:tabs>
        <w:spacing w:after="120" w:line="25" w:lineRule="atLeast"/>
        <w:rPr>
          <w:rFonts w:ascii="Times New Roman" w:eastAsia="Times New Roman" w:hAnsi="Times New Roman" w:cs="Times New Roman"/>
          <w:sz w:val="24"/>
          <w:szCs w:val="24"/>
          <w:lang w:eastAsia="tr-TR"/>
        </w:rPr>
      </w:pPr>
      <w:r w:rsidRPr="00A22E69">
        <w:rPr>
          <w:rFonts w:ascii="Times New Roman" w:eastAsia="Times New Roman" w:hAnsi="Times New Roman" w:cs="Times New Roman"/>
          <w:b/>
          <w:sz w:val="24"/>
          <w:szCs w:val="24"/>
          <w:lang w:eastAsia="tr-TR"/>
        </w:rPr>
        <w:t>Hibe İlan Tarihi</w:t>
      </w:r>
      <w:r w:rsidRPr="00A22E69">
        <w:rPr>
          <w:rFonts w:ascii="Times New Roman" w:eastAsia="Times New Roman" w:hAnsi="Times New Roman" w:cs="Times New Roman"/>
          <w:b/>
          <w:sz w:val="24"/>
          <w:szCs w:val="24"/>
          <w:lang w:eastAsia="tr-TR"/>
        </w:rPr>
        <w:tab/>
        <w:t xml:space="preserve">: </w:t>
      </w:r>
      <w:r w:rsidRPr="00A22E69">
        <w:rPr>
          <w:rFonts w:ascii="Times New Roman" w:eastAsia="Times New Roman" w:hAnsi="Times New Roman" w:cs="Times New Roman"/>
          <w:sz w:val="24"/>
          <w:szCs w:val="24"/>
          <w:lang w:eastAsia="tr-TR"/>
        </w:rPr>
        <w:t>24 Şubat 2025</w:t>
      </w:r>
    </w:p>
    <w:p w14:paraId="1226B1D8" w14:textId="77777777" w:rsidR="00A22E69" w:rsidRPr="00A22E69" w:rsidRDefault="00A22E69" w:rsidP="00A22E69">
      <w:pPr>
        <w:tabs>
          <w:tab w:val="left" w:pos="2970"/>
          <w:tab w:val="left" w:pos="3300"/>
        </w:tabs>
        <w:spacing w:after="120" w:line="25" w:lineRule="atLeast"/>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b/>
          <w:sz w:val="24"/>
          <w:szCs w:val="24"/>
          <w:lang w:eastAsia="tr-TR"/>
        </w:rPr>
        <w:t>Başvuru Başlangıç Tarihi</w:t>
      </w:r>
      <w:r w:rsidRPr="00A22E69">
        <w:rPr>
          <w:rFonts w:ascii="Times New Roman" w:eastAsia="Times New Roman" w:hAnsi="Times New Roman" w:cs="Times New Roman"/>
          <w:b/>
          <w:sz w:val="24"/>
          <w:szCs w:val="24"/>
          <w:lang w:eastAsia="tr-TR"/>
        </w:rPr>
        <w:tab/>
        <w:t xml:space="preserve">: </w:t>
      </w:r>
      <w:r w:rsidRPr="00A22E69">
        <w:rPr>
          <w:rFonts w:ascii="Times New Roman" w:eastAsia="Times New Roman" w:hAnsi="Times New Roman" w:cs="Times New Roman"/>
          <w:sz w:val="24"/>
          <w:szCs w:val="24"/>
          <w:lang w:eastAsia="tr-TR"/>
        </w:rPr>
        <w:t>24 Şubat 2025</w:t>
      </w:r>
      <w:r w:rsidRPr="00A22E69">
        <w:rPr>
          <w:rFonts w:ascii="Times New Roman" w:eastAsia="Times New Roman" w:hAnsi="Times New Roman" w:cs="Times New Roman"/>
          <w:b/>
          <w:sz w:val="24"/>
          <w:szCs w:val="24"/>
          <w:lang w:eastAsia="tr-TR"/>
        </w:rPr>
        <w:t xml:space="preserve"> </w:t>
      </w:r>
      <w:r w:rsidRPr="00A22E69">
        <w:rPr>
          <w:rFonts w:ascii="Times New Roman" w:eastAsia="Times New Roman" w:hAnsi="Times New Roman" w:cs="Times New Roman"/>
          <w:bCs/>
          <w:sz w:val="24"/>
          <w:szCs w:val="24"/>
          <w:lang w:eastAsia="tr-TR"/>
        </w:rPr>
        <w:t>Saat: 08:00</w:t>
      </w:r>
    </w:p>
    <w:p w14:paraId="71817293" w14:textId="77777777" w:rsidR="00A22E69" w:rsidRPr="00A22E69" w:rsidRDefault="00A22E69" w:rsidP="00A22E69">
      <w:pPr>
        <w:tabs>
          <w:tab w:val="left" w:pos="2970"/>
          <w:tab w:val="left" w:pos="3300"/>
        </w:tabs>
        <w:spacing w:after="120" w:line="25" w:lineRule="atLeast"/>
        <w:jc w:val="both"/>
        <w:rPr>
          <w:rFonts w:ascii="Times New Roman" w:eastAsia="Times New Roman" w:hAnsi="Times New Roman" w:cs="Times New Roman"/>
          <w:b/>
          <w:sz w:val="24"/>
          <w:szCs w:val="24"/>
          <w:lang w:eastAsia="tr-TR"/>
        </w:rPr>
      </w:pPr>
      <w:r w:rsidRPr="00A22E69">
        <w:rPr>
          <w:rFonts w:ascii="Times New Roman" w:eastAsia="Times New Roman" w:hAnsi="Times New Roman" w:cs="Times New Roman"/>
          <w:b/>
          <w:sz w:val="24"/>
          <w:szCs w:val="24"/>
          <w:lang w:eastAsia="tr-TR"/>
        </w:rPr>
        <w:t>Başvuru Bitiş Tarihi</w:t>
      </w:r>
      <w:r w:rsidRPr="00A22E69">
        <w:rPr>
          <w:rFonts w:ascii="Times New Roman" w:eastAsia="Times New Roman" w:hAnsi="Times New Roman" w:cs="Times New Roman"/>
          <w:b/>
          <w:sz w:val="24"/>
          <w:szCs w:val="24"/>
          <w:lang w:eastAsia="tr-TR"/>
        </w:rPr>
        <w:tab/>
        <w:t xml:space="preserve">: </w:t>
      </w:r>
      <w:r w:rsidRPr="00A22E69">
        <w:rPr>
          <w:rFonts w:ascii="Times New Roman" w:eastAsia="Times New Roman" w:hAnsi="Times New Roman" w:cs="Times New Roman"/>
          <w:sz w:val="24"/>
          <w:szCs w:val="24"/>
          <w:lang w:eastAsia="tr-TR"/>
        </w:rPr>
        <w:t xml:space="preserve">07 </w:t>
      </w:r>
      <w:proofErr w:type="gramStart"/>
      <w:r w:rsidRPr="00A22E69">
        <w:rPr>
          <w:rFonts w:ascii="Times New Roman" w:eastAsia="Times New Roman" w:hAnsi="Times New Roman" w:cs="Times New Roman"/>
          <w:sz w:val="24"/>
          <w:szCs w:val="24"/>
          <w:lang w:eastAsia="tr-TR"/>
        </w:rPr>
        <w:t>Mart  2025</w:t>
      </w:r>
      <w:proofErr w:type="gramEnd"/>
      <w:r w:rsidRPr="00A22E69">
        <w:rPr>
          <w:rFonts w:ascii="Times New Roman" w:eastAsia="Times New Roman" w:hAnsi="Times New Roman" w:cs="Times New Roman"/>
          <w:sz w:val="24"/>
          <w:szCs w:val="24"/>
          <w:lang w:eastAsia="tr-TR"/>
        </w:rPr>
        <w:t xml:space="preserve">  Saat: 17:00</w:t>
      </w:r>
    </w:p>
    <w:p w14:paraId="0E1559B5" w14:textId="77777777" w:rsidR="00A22E69" w:rsidRPr="00A22E69" w:rsidRDefault="00A22E69" w:rsidP="00A22E69">
      <w:pPr>
        <w:tabs>
          <w:tab w:val="left" w:pos="2970"/>
          <w:tab w:val="left" w:pos="3300"/>
        </w:tabs>
        <w:spacing w:after="120" w:line="25" w:lineRule="atLeast"/>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b/>
          <w:sz w:val="24"/>
          <w:szCs w:val="24"/>
          <w:lang w:eastAsia="tr-TR"/>
        </w:rPr>
        <w:t>Başvuru Yeri</w:t>
      </w:r>
      <w:r w:rsidRPr="00A22E69">
        <w:rPr>
          <w:rFonts w:ascii="Times New Roman" w:eastAsia="Times New Roman" w:hAnsi="Times New Roman" w:cs="Times New Roman"/>
          <w:b/>
          <w:sz w:val="24"/>
          <w:szCs w:val="24"/>
          <w:lang w:eastAsia="tr-TR"/>
        </w:rPr>
        <w:tab/>
        <w:t xml:space="preserve">: </w:t>
      </w:r>
      <w:r w:rsidRPr="00A22E69">
        <w:rPr>
          <w:rFonts w:ascii="Times New Roman" w:eastAsia="Times New Roman" w:hAnsi="Times New Roman" w:cs="Times New Roman"/>
          <w:sz w:val="24"/>
          <w:szCs w:val="24"/>
          <w:lang w:eastAsia="tr-TR"/>
        </w:rPr>
        <w:t xml:space="preserve">Kahramanmaraş İl Tarım ve Orman Müdürlüğü, Afşin İlçe Tarım ve Orman Müdürlüğü, Andırın İlçe Tarım ve Orman Müdürlüğü, Dulkadiroğlu İlçe Tarım ve Orman Müdürlüğü, </w:t>
      </w:r>
      <w:proofErr w:type="spellStart"/>
      <w:r w:rsidRPr="00A22E69">
        <w:rPr>
          <w:rFonts w:ascii="Times New Roman" w:eastAsia="Times New Roman" w:hAnsi="Times New Roman" w:cs="Times New Roman"/>
          <w:sz w:val="24"/>
          <w:szCs w:val="24"/>
          <w:lang w:eastAsia="tr-TR"/>
        </w:rPr>
        <w:t>Onikişubat</w:t>
      </w:r>
      <w:proofErr w:type="spellEnd"/>
      <w:r w:rsidRPr="00A22E69">
        <w:rPr>
          <w:rFonts w:ascii="Times New Roman" w:eastAsia="Times New Roman" w:hAnsi="Times New Roman" w:cs="Times New Roman"/>
          <w:sz w:val="24"/>
          <w:szCs w:val="24"/>
          <w:lang w:eastAsia="tr-TR"/>
        </w:rPr>
        <w:t xml:space="preserve"> İlçe Tarım ve Orman Müdürlüğü, Türkoğlu İlçe Tarım ve Orman Müdürlüğü, Elbistan İlçe Tarım ve Orman Müdürlüğü,  Ekinözü İlçe Tarım ve Orman Müdürlüğü, Nurhak İlçe Tarım ve Orman Müdürlüğü, Göksun İlçe Tarım ve Orman Müdürlüğü, Çağlayancerit İlçe Tarım ve Orman Müdürlüğü ve Pazarcık </w:t>
      </w:r>
      <w:bookmarkStart w:id="1" w:name="_Hlk185852264"/>
      <w:r w:rsidRPr="00A22E69">
        <w:rPr>
          <w:rFonts w:ascii="Times New Roman" w:eastAsia="Times New Roman" w:hAnsi="Times New Roman" w:cs="Times New Roman"/>
          <w:sz w:val="24"/>
          <w:szCs w:val="24"/>
          <w:lang w:eastAsia="tr-TR"/>
        </w:rPr>
        <w:t>İlçe Tarım ve Orman Müdürlüğü</w:t>
      </w:r>
      <w:bookmarkEnd w:id="1"/>
    </w:p>
    <w:p w14:paraId="641F223C" w14:textId="77777777" w:rsidR="00A22E69" w:rsidRPr="00A22E69" w:rsidRDefault="00A22E69" w:rsidP="00A22E69">
      <w:pPr>
        <w:numPr>
          <w:ilvl w:val="0"/>
          <w:numId w:val="8"/>
        </w:numPr>
        <w:tabs>
          <w:tab w:val="left" w:pos="2970"/>
          <w:tab w:val="left" w:pos="3300"/>
        </w:tabs>
        <w:spacing w:after="120" w:line="25" w:lineRule="atLeast"/>
        <w:rPr>
          <w:rFonts w:ascii="Times New Roman" w:eastAsia="Times New Roman" w:hAnsi="Times New Roman" w:cs="Times New Roman"/>
          <w:sz w:val="24"/>
          <w:szCs w:val="24"/>
          <w:lang w:eastAsia="tr-TR"/>
        </w:rPr>
      </w:pPr>
      <w:r w:rsidRPr="00A22E69">
        <w:rPr>
          <w:rFonts w:ascii="Times New Roman" w:eastAsia="Times New Roman" w:hAnsi="Times New Roman" w:cs="Times New Roman"/>
          <w:b/>
          <w:sz w:val="24"/>
          <w:szCs w:val="24"/>
          <w:lang w:eastAsia="tr-TR"/>
        </w:rPr>
        <w:t xml:space="preserve"> Giriş </w:t>
      </w:r>
    </w:p>
    <w:p w14:paraId="19713B74" w14:textId="77777777" w:rsidR="00A22E69" w:rsidRPr="00A22E69" w:rsidRDefault="00A22E69" w:rsidP="00A22E69">
      <w:pPr>
        <w:spacing w:after="120" w:line="25" w:lineRule="atLeast"/>
        <w:ind w:firstLine="624"/>
        <w:jc w:val="both"/>
        <w:rPr>
          <w:rFonts w:ascii="Times New Roman" w:eastAsia="Times New Roman" w:hAnsi="Times New Roman" w:cs="Times New Roman"/>
          <w:kern w:val="3"/>
          <w:sz w:val="24"/>
          <w:szCs w:val="24"/>
          <w:lang w:eastAsia="ar-SA"/>
        </w:rPr>
      </w:pPr>
      <w:r w:rsidRPr="00A22E69">
        <w:rPr>
          <w:rFonts w:ascii="Times New Roman" w:eastAsia="Times New Roman" w:hAnsi="Times New Roman" w:cs="Times New Roman"/>
          <w:sz w:val="24"/>
          <w:szCs w:val="24"/>
          <w:lang w:eastAsia="tr-TR"/>
        </w:rPr>
        <w:t xml:space="preserve">Bu hibe çağrısı ile Kırsal Dezavantajlı Kalkınma Projesi </w:t>
      </w:r>
      <w:r w:rsidRPr="00A22E69">
        <w:rPr>
          <w:rFonts w:ascii="Times New Roman" w:eastAsia="Times New Roman" w:hAnsi="Times New Roman" w:cs="Times New Roman"/>
          <w:kern w:val="3"/>
          <w:sz w:val="24"/>
          <w:szCs w:val="24"/>
          <w:lang w:eastAsia="ar-SA"/>
        </w:rPr>
        <w:t>kapsamında, Kahramanmaraş İlinde yenilikçi yöntemlerin denenmesini sağlayarak, diğer üreticilere örnek, teşvik olması ve alternatif gelir kazanç potansiyellerini artırmayı hedeflemektedir. Tıbbi Aromatik Bitkileri (Salep) Yetiştiriciliği Demonstrasyonu Hibe çağrısı başvuruların sonunda, yapılacak puanlama değerlendirme kriterleri sonucunda desteklemeye hak kazanan tanımı yapılmış başvuru sahiplerine, detayları verilen proje bedelinin %100’ü hibe olarak sağlanacaktır.</w:t>
      </w:r>
    </w:p>
    <w:p w14:paraId="28029AF2" w14:textId="77777777" w:rsidR="00A22E69" w:rsidRPr="00A22E69" w:rsidRDefault="00A22E69" w:rsidP="00A22E69">
      <w:pPr>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Bu hibe çağrı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anlaşılabilir olması için olabildiğince kısa ve basit anlatılmıştır. Bu nedenle desteklemeye başvuru yapacak kişilere için doğabilecek yanlış anlamalar ve hatalı işlemlerden kaçınmak ve daha detaylı bilgi almak için, Kahramanmaraş İl Tarım ve Orman Müdürlüğü’nde oluşturulan Kırsal Dezavantajlı Alanlar Kalkınma Projesi İl Proje Yönetim Birimi ve İlçe Müdürlüklerinde Çiftçi Destek Ekiplerinde görevli teknik personeller ile görüşmeleri gerekmektedir.</w:t>
      </w:r>
    </w:p>
    <w:p w14:paraId="06FF0C89" w14:textId="77777777" w:rsidR="00A22E69" w:rsidRPr="00A22E69" w:rsidRDefault="00A22E69" w:rsidP="00A22E69">
      <w:pPr>
        <w:spacing w:after="0" w:line="240" w:lineRule="auto"/>
        <w:ind w:firstLine="709"/>
        <w:jc w:val="both"/>
        <w:rPr>
          <w:rFonts w:ascii="Times New Roman" w:eastAsia="Times New Roman" w:hAnsi="Times New Roman" w:cs="Times New Roman"/>
          <w:sz w:val="24"/>
          <w:szCs w:val="24"/>
          <w:lang w:eastAsia="tr-TR"/>
        </w:rPr>
      </w:pPr>
    </w:p>
    <w:p w14:paraId="0190965A" w14:textId="77777777" w:rsidR="00A22E69" w:rsidRPr="00A22E69" w:rsidRDefault="00A22E69" w:rsidP="00A22E69">
      <w:pPr>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Başvuru yapmak isteyenler, </w:t>
      </w:r>
      <w:r w:rsidRPr="00A22E69">
        <w:rPr>
          <w:rFonts w:ascii="Times New Roman" w:eastAsia="Times New Roman" w:hAnsi="Times New Roman" w:cs="Times New Roman"/>
          <w:kern w:val="3"/>
          <w:sz w:val="24"/>
          <w:szCs w:val="24"/>
          <w:lang w:eastAsia="ar-SA"/>
        </w:rPr>
        <w:t>Tıbbi Aromatik Bitkileri (Salep) Yetiştiriciliği Demonstrasyonu</w:t>
      </w:r>
      <w:r w:rsidRPr="00A22E69">
        <w:rPr>
          <w:rFonts w:ascii="Times New Roman" w:eastAsia="Times New Roman" w:hAnsi="Times New Roman" w:cs="Times New Roman"/>
          <w:sz w:val="24"/>
          <w:szCs w:val="24"/>
          <w:lang w:eastAsia="tr-TR"/>
        </w:rPr>
        <w:t xml:space="preserve"> Desteklenmesi Hibe Çağrı Kılavuzunu, başvuru formunu, teknik ve idari şartname örneklerini ve bilgilendirici diğer belgeleri Kahramanmaraş İl Tarım ve Orman Müdürlüğü ile </w:t>
      </w:r>
      <w:proofErr w:type="gramStart"/>
      <w:r w:rsidRPr="00A22E69">
        <w:rPr>
          <w:rFonts w:ascii="Times New Roman" w:eastAsia="Times New Roman" w:hAnsi="Times New Roman" w:cs="Times New Roman"/>
          <w:sz w:val="24"/>
          <w:szCs w:val="24"/>
          <w:lang w:eastAsia="tr-TR"/>
        </w:rPr>
        <w:t>Tüm  İlçe</w:t>
      </w:r>
      <w:proofErr w:type="gramEnd"/>
      <w:r w:rsidRPr="00A22E69">
        <w:rPr>
          <w:rFonts w:ascii="Times New Roman" w:eastAsia="Times New Roman" w:hAnsi="Times New Roman" w:cs="Times New Roman"/>
          <w:sz w:val="24"/>
          <w:szCs w:val="24"/>
          <w:lang w:eastAsia="tr-TR"/>
        </w:rPr>
        <w:t xml:space="preserve"> Tarım ve Orman Müdürlükleri’nden ve </w:t>
      </w:r>
      <w:hyperlink r:id="rId7" w:history="1">
        <w:r w:rsidRPr="00A22E69">
          <w:rPr>
            <w:rFonts w:ascii="Times New Roman" w:eastAsia="Times New Roman" w:hAnsi="Times New Roman" w:cs="Times New Roman"/>
            <w:sz w:val="24"/>
            <w:szCs w:val="20"/>
            <w:lang w:eastAsia="tr-TR"/>
          </w:rPr>
          <w:t xml:space="preserve">https://Kahramanmaraş.tarimorman.gov.tr/ </w:t>
        </w:r>
      </w:hyperlink>
      <w:r w:rsidRPr="00A22E69">
        <w:rPr>
          <w:rFonts w:ascii="Times New Roman" w:eastAsia="Times New Roman" w:hAnsi="Times New Roman" w:cs="Times New Roman"/>
          <w:sz w:val="24"/>
          <w:szCs w:val="24"/>
          <w:lang w:eastAsia="tr-TR"/>
        </w:rPr>
        <w:t xml:space="preserve">adresinden temin edebilirler. Formların doldurulması ve başvuru belgelerinin hazırlanması başvuru sahibi tarafından yapılır. </w:t>
      </w:r>
    </w:p>
    <w:p w14:paraId="22E49F1D" w14:textId="77777777" w:rsidR="00A22E69" w:rsidRPr="00A22E69" w:rsidRDefault="00A22E69" w:rsidP="00A22E69">
      <w:pPr>
        <w:keepNext/>
        <w:numPr>
          <w:ilvl w:val="0"/>
          <w:numId w:val="8"/>
        </w:numPr>
        <w:spacing w:before="240" w:after="60" w:line="25" w:lineRule="atLeast"/>
        <w:jc w:val="both"/>
        <w:outlineLvl w:val="0"/>
        <w:rPr>
          <w:rFonts w:ascii="Times New Roman" w:eastAsia="Times New Roman" w:hAnsi="Times New Roman" w:cs="Times New Roman"/>
          <w:b/>
          <w:sz w:val="24"/>
          <w:szCs w:val="24"/>
          <w:lang w:eastAsia="tr-TR"/>
        </w:rPr>
      </w:pPr>
      <w:r w:rsidRPr="00A22E69">
        <w:rPr>
          <w:rFonts w:ascii="Times New Roman" w:eastAsia="Times New Roman" w:hAnsi="Times New Roman" w:cs="Times New Roman"/>
          <w:b/>
          <w:sz w:val="24"/>
          <w:szCs w:val="24"/>
          <w:lang w:eastAsia="tr-TR"/>
        </w:rPr>
        <w:t xml:space="preserve"> Kısaltmalar </w:t>
      </w:r>
    </w:p>
    <w:p w14:paraId="37B8D9A7"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KDAKP</w:t>
      </w:r>
      <w:r w:rsidRPr="00A22E69">
        <w:rPr>
          <w:rFonts w:ascii="Times New Roman" w:eastAsia="Times New Roman" w:hAnsi="Times New Roman" w:cs="Times New Roman"/>
          <w:sz w:val="24"/>
          <w:szCs w:val="24"/>
          <w:lang w:eastAsia="tr-TR"/>
        </w:rPr>
        <w:tab/>
        <w:t>Kırsal Dezavantajlı Alanlar Kalkınma Projesi</w:t>
      </w:r>
    </w:p>
    <w:p w14:paraId="4982B0E6"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TOB</w:t>
      </w:r>
      <w:r w:rsidRPr="00A22E69">
        <w:rPr>
          <w:rFonts w:ascii="Times New Roman" w:eastAsia="Times New Roman" w:hAnsi="Times New Roman" w:cs="Times New Roman"/>
          <w:sz w:val="24"/>
          <w:szCs w:val="24"/>
          <w:lang w:eastAsia="tr-TR"/>
        </w:rPr>
        <w:tab/>
        <w:t>Tarım ve Orman Bakanlığı</w:t>
      </w:r>
    </w:p>
    <w:p w14:paraId="35C945D1"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UNDP</w:t>
      </w:r>
      <w:r w:rsidRPr="00A22E69">
        <w:rPr>
          <w:rFonts w:ascii="Times New Roman" w:eastAsia="Times New Roman" w:hAnsi="Times New Roman" w:cs="Times New Roman"/>
          <w:sz w:val="24"/>
          <w:szCs w:val="24"/>
          <w:lang w:eastAsia="tr-TR"/>
        </w:rPr>
        <w:tab/>
        <w:t>Birleşmiş Milletler Kalkınma Programı</w:t>
      </w:r>
    </w:p>
    <w:p w14:paraId="058829BD"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IFAD</w:t>
      </w:r>
      <w:r w:rsidRPr="00A22E69">
        <w:rPr>
          <w:rFonts w:ascii="Times New Roman" w:eastAsia="Times New Roman" w:hAnsi="Times New Roman" w:cs="Times New Roman"/>
          <w:sz w:val="24"/>
          <w:szCs w:val="24"/>
          <w:lang w:eastAsia="tr-TR"/>
        </w:rPr>
        <w:tab/>
        <w:t>Uluslararası Tarımsal Kalkınma Fonu</w:t>
      </w:r>
    </w:p>
    <w:p w14:paraId="53B5DDB9"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lastRenderedPageBreak/>
        <w:t>EPDB</w:t>
      </w:r>
      <w:r w:rsidRPr="00A22E69">
        <w:rPr>
          <w:rFonts w:ascii="Times New Roman" w:eastAsia="Times New Roman" w:hAnsi="Times New Roman" w:cs="Times New Roman"/>
          <w:sz w:val="24"/>
          <w:szCs w:val="24"/>
          <w:lang w:eastAsia="tr-TR"/>
        </w:rPr>
        <w:tab/>
        <w:t>Etüt ve Projeler Daire Başkanlığı</w:t>
      </w:r>
    </w:p>
    <w:p w14:paraId="0307E68A"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MPYB</w:t>
      </w:r>
      <w:r w:rsidRPr="00A22E69">
        <w:rPr>
          <w:rFonts w:ascii="Times New Roman" w:eastAsia="Times New Roman" w:hAnsi="Times New Roman" w:cs="Times New Roman"/>
          <w:sz w:val="24"/>
          <w:szCs w:val="24"/>
          <w:lang w:eastAsia="tr-TR"/>
        </w:rPr>
        <w:tab/>
      </w:r>
      <w:r w:rsidRPr="00A22E69">
        <w:rPr>
          <w:rFonts w:ascii="Times New Roman" w:eastAsia="Times New Roman" w:hAnsi="Times New Roman" w:cs="Times New Roman"/>
          <w:sz w:val="24"/>
          <w:szCs w:val="24"/>
          <w:lang w:eastAsia="tr-TR"/>
        </w:rPr>
        <w:tab/>
        <w:t>Merkez Proje Yönetim Birimi</w:t>
      </w:r>
    </w:p>
    <w:p w14:paraId="6123F7ED"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MPDK       Merkez Proje Değerlendirme Komisyonu</w:t>
      </w:r>
    </w:p>
    <w:p w14:paraId="3BEB16FE"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İPYB</w:t>
      </w:r>
      <w:r w:rsidRPr="00A22E69">
        <w:rPr>
          <w:rFonts w:ascii="Times New Roman" w:eastAsia="Times New Roman" w:hAnsi="Times New Roman" w:cs="Times New Roman"/>
          <w:sz w:val="24"/>
          <w:szCs w:val="24"/>
          <w:lang w:eastAsia="tr-TR"/>
        </w:rPr>
        <w:tab/>
        <w:t>İl Proje Yönetim Birimi (Kahramanmaraş İl Merkezinde)</w:t>
      </w:r>
    </w:p>
    <w:p w14:paraId="44DDDB3A"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İPDK          İl Proje Değerlendirme Komisyonu</w:t>
      </w:r>
    </w:p>
    <w:p w14:paraId="0E300874"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ÇDE</w:t>
      </w:r>
      <w:r w:rsidRPr="00A22E69">
        <w:rPr>
          <w:rFonts w:ascii="Times New Roman" w:eastAsia="Times New Roman" w:hAnsi="Times New Roman" w:cs="Times New Roman"/>
          <w:sz w:val="24"/>
          <w:szCs w:val="24"/>
          <w:lang w:eastAsia="tr-TR"/>
        </w:rPr>
        <w:tab/>
        <w:t xml:space="preserve">Çiftçi Destek Ekibi </w:t>
      </w:r>
    </w:p>
    <w:p w14:paraId="63C10F73"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EKK           Ekonomik Kalkınma Kümesi</w:t>
      </w:r>
    </w:p>
    <w:p w14:paraId="007A894C"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ÇKS           Çiftçi Kayıt Sistemi </w:t>
      </w:r>
    </w:p>
    <w:p w14:paraId="77F1C5E7"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AKS    </w:t>
      </w:r>
      <w:r w:rsidRPr="00A22E69">
        <w:rPr>
          <w:rFonts w:ascii="Times New Roman" w:eastAsia="Times New Roman" w:hAnsi="Times New Roman" w:cs="Times New Roman"/>
          <w:sz w:val="24"/>
          <w:szCs w:val="24"/>
          <w:lang w:eastAsia="tr-TR"/>
        </w:rPr>
        <w:tab/>
        <w:t>Arıcılık Kayıt Sistemi</w:t>
      </w:r>
    </w:p>
    <w:p w14:paraId="11422FF3"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HBS</w:t>
      </w:r>
      <w:r w:rsidRPr="00A22E69">
        <w:rPr>
          <w:rFonts w:ascii="Times New Roman" w:eastAsia="Times New Roman" w:hAnsi="Times New Roman" w:cs="Times New Roman"/>
          <w:sz w:val="24"/>
          <w:szCs w:val="24"/>
          <w:lang w:eastAsia="tr-TR"/>
        </w:rPr>
        <w:tab/>
        <w:t>Hayvan Bilgi Sistemi</w:t>
      </w:r>
    </w:p>
    <w:p w14:paraId="3336340D" w14:textId="77777777" w:rsidR="00A22E69" w:rsidRPr="00A22E69" w:rsidRDefault="00A22E69" w:rsidP="00A22E69">
      <w:pPr>
        <w:tabs>
          <w:tab w:val="left" w:pos="1843"/>
        </w:tabs>
        <w:spacing w:after="0" w:line="240" w:lineRule="auto"/>
        <w:ind w:firstLine="709"/>
        <w:jc w:val="both"/>
        <w:rPr>
          <w:rFonts w:ascii="Times New Roman" w:eastAsia="Times New Roman" w:hAnsi="Times New Roman" w:cs="Times New Roman"/>
          <w:sz w:val="24"/>
          <w:szCs w:val="24"/>
          <w:lang w:eastAsia="tr-TR"/>
        </w:rPr>
      </w:pPr>
    </w:p>
    <w:p w14:paraId="4177A818" w14:textId="77777777" w:rsidR="00A22E69" w:rsidRPr="00A22E69" w:rsidRDefault="00A22E69" w:rsidP="00A22E69">
      <w:pPr>
        <w:keepNext/>
        <w:numPr>
          <w:ilvl w:val="0"/>
          <w:numId w:val="8"/>
        </w:numPr>
        <w:spacing w:after="0" w:line="25" w:lineRule="atLeast"/>
        <w:ind w:left="440" w:hanging="440"/>
        <w:jc w:val="both"/>
        <w:outlineLvl w:val="0"/>
        <w:rPr>
          <w:rFonts w:ascii="Times New Roman" w:eastAsia="Times New Roman" w:hAnsi="Times New Roman" w:cs="Times New Roman"/>
          <w:b/>
          <w:sz w:val="24"/>
          <w:szCs w:val="24"/>
          <w:lang w:eastAsia="tr-TR"/>
        </w:rPr>
      </w:pPr>
      <w:r w:rsidRPr="00A22E69">
        <w:rPr>
          <w:rFonts w:ascii="Times New Roman" w:eastAsia="Times New Roman" w:hAnsi="Times New Roman" w:cs="Times New Roman"/>
          <w:b/>
          <w:sz w:val="24"/>
          <w:szCs w:val="24"/>
          <w:lang w:eastAsia="tr-TR"/>
        </w:rPr>
        <w:t>Uygulama Bölgesi</w:t>
      </w:r>
    </w:p>
    <w:p w14:paraId="2678849A" w14:textId="77777777" w:rsidR="00A22E69" w:rsidRPr="00A22E69" w:rsidRDefault="00A22E69" w:rsidP="00A22E69">
      <w:pPr>
        <w:spacing w:after="0" w:line="240" w:lineRule="auto"/>
        <w:ind w:firstLine="440"/>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Bakanlığımız tarafından onaylanan stratejik yatırım planında belirtilen Tüm </w:t>
      </w:r>
      <w:proofErr w:type="spellStart"/>
      <w:r w:rsidRPr="00A22E69">
        <w:rPr>
          <w:rFonts w:ascii="Times New Roman" w:eastAsia="Times New Roman" w:hAnsi="Times New Roman" w:cs="Times New Roman"/>
          <w:sz w:val="24"/>
          <w:szCs w:val="24"/>
          <w:lang w:eastAsia="tr-TR"/>
        </w:rPr>
        <w:t>EKK’lar</w:t>
      </w:r>
      <w:proofErr w:type="spellEnd"/>
      <w:r w:rsidRPr="00A22E69">
        <w:rPr>
          <w:rFonts w:ascii="Times New Roman" w:eastAsia="Times New Roman" w:hAnsi="Times New Roman" w:cs="Times New Roman"/>
          <w:sz w:val="24"/>
          <w:szCs w:val="24"/>
          <w:lang w:eastAsia="tr-TR"/>
        </w:rPr>
        <w:t xml:space="preserve"> içerisinde yer alan Kahramanmaraş ili tüm ilçeleridir.</w:t>
      </w:r>
    </w:p>
    <w:p w14:paraId="7883C04A" w14:textId="77777777" w:rsidR="00A22E69" w:rsidRPr="00A22E69" w:rsidRDefault="00A22E69" w:rsidP="00A22E69">
      <w:pPr>
        <w:spacing w:after="0" w:line="240" w:lineRule="auto"/>
        <w:ind w:firstLine="440"/>
        <w:jc w:val="both"/>
        <w:rPr>
          <w:rFonts w:ascii="Times New Roman" w:eastAsia="Times New Roman" w:hAnsi="Times New Roman" w:cs="Times New Roman"/>
          <w:sz w:val="24"/>
          <w:szCs w:val="24"/>
          <w:lang w:eastAsia="tr-TR"/>
        </w:rPr>
      </w:pPr>
    </w:p>
    <w:p w14:paraId="7174C77F" w14:textId="77777777" w:rsidR="00A22E69" w:rsidRPr="00A22E69" w:rsidRDefault="00A22E69" w:rsidP="00A22E69">
      <w:pPr>
        <w:keepNext/>
        <w:numPr>
          <w:ilvl w:val="0"/>
          <w:numId w:val="8"/>
        </w:numPr>
        <w:spacing w:after="0" w:line="25" w:lineRule="atLeast"/>
        <w:ind w:left="440" w:hanging="440"/>
        <w:jc w:val="both"/>
        <w:outlineLvl w:val="0"/>
        <w:rPr>
          <w:rFonts w:ascii="Times New Roman" w:eastAsia="Times New Roman" w:hAnsi="Times New Roman" w:cs="Times New Roman"/>
          <w:b/>
          <w:sz w:val="24"/>
          <w:szCs w:val="24"/>
          <w:lang w:eastAsia="tr-TR"/>
        </w:rPr>
      </w:pPr>
      <w:r w:rsidRPr="00A22E69">
        <w:rPr>
          <w:rFonts w:ascii="Times New Roman" w:eastAsia="Times New Roman" w:hAnsi="Times New Roman" w:cs="Times New Roman"/>
          <w:b/>
          <w:sz w:val="24"/>
          <w:szCs w:val="24"/>
          <w:lang w:eastAsia="tr-TR"/>
        </w:rPr>
        <w:t>Hedef Grup</w:t>
      </w:r>
    </w:p>
    <w:p w14:paraId="281653A4" w14:textId="77777777" w:rsidR="00A22E69" w:rsidRPr="00A22E69" w:rsidRDefault="00A22E69" w:rsidP="00A22E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A22E69">
        <w:rPr>
          <w:rFonts w:ascii="Times New Roman" w:eastAsia="Times New Roman" w:hAnsi="Times New Roman" w:cs="Times New Roman"/>
          <w:sz w:val="24"/>
          <w:szCs w:val="24"/>
          <w:lang w:eastAsia="en-GB"/>
        </w:rPr>
        <w:t>Bu programın hedef grubu;</w:t>
      </w:r>
    </w:p>
    <w:p w14:paraId="7B9381D5" w14:textId="77777777" w:rsidR="00A22E69" w:rsidRPr="00A22E69" w:rsidRDefault="00A22E69" w:rsidP="00A22E69">
      <w:pPr>
        <w:keepNext/>
        <w:spacing w:after="0" w:line="240" w:lineRule="auto"/>
        <w:ind w:left="709"/>
        <w:jc w:val="both"/>
        <w:outlineLvl w:val="0"/>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Yükselme potansiyeli olan ekonomik olarak aktif yoksul kesim ile yarı-geçim seviyesinde üretim yapan ekonomik bakımdan aktif genç erkek ve kadınlar öncelikli olmak üzere Tüm </w:t>
      </w:r>
      <w:proofErr w:type="spellStart"/>
      <w:r w:rsidRPr="00A22E69">
        <w:rPr>
          <w:rFonts w:ascii="Times New Roman" w:eastAsia="Times New Roman" w:hAnsi="Times New Roman" w:cs="Times New Roman"/>
          <w:sz w:val="24"/>
          <w:szCs w:val="24"/>
          <w:lang w:eastAsia="tr-TR"/>
        </w:rPr>
        <w:t>EKK’nden</w:t>
      </w:r>
      <w:proofErr w:type="spellEnd"/>
      <w:r w:rsidRPr="00A22E69">
        <w:rPr>
          <w:rFonts w:ascii="Times New Roman" w:eastAsia="Times New Roman" w:hAnsi="Times New Roman" w:cs="Times New Roman"/>
          <w:sz w:val="24"/>
          <w:szCs w:val="24"/>
          <w:lang w:eastAsia="tr-TR"/>
        </w:rPr>
        <w:t xml:space="preserve"> toplam 12 çiftçidir.</w:t>
      </w:r>
    </w:p>
    <w:p w14:paraId="64E8BE9D" w14:textId="77777777" w:rsidR="00A22E69" w:rsidRPr="00A22E69" w:rsidRDefault="00A22E69" w:rsidP="00A22E69">
      <w:pPr>
        <w:keepNext/>
        <w:spacing w:after="0" w:line="240" w:lineRule="auto"/>
        <w:ind w:left="709"/>
        <w:jc w:val="both"/>
        <w:outlineLvl w:val="0"/>
        <w:rPr>
          <w:rFonts w:ascii="Times New Roman" w:eastAsia="Times New Roman" w:hAnsi="Times New Roman" w:cs="Times New Roman"/>
          <w:sz w:val="24"/>
          <w:szCs w:val="24"/>
          <w:lang w:eastAsia="tr-TR"/>
        </w:rPr>
      </w:pPr>
    </w:p>
    <w:p w14:paraId="4FE57F26" w14:textId="77777777" w:rsidR="00A22E69" w:rsidRPr="00A22E69" w:rsidRDefault="00A22E69" w:rsidP="00A22E69">
      <w:pPr>
        <w:keepNext/>
        <w:numPr>
          <w:ilvl w:val="0"/>
          <w:numId w:val="8"/>
        </w:numPr>
        <w:spacing w:after="0" w:line="25" w:lineRule="atLeast"/>
        <w:ind w:left="440" w:hanging="440"/>
        <w:jc w:val="both"/>
        <w:outlineLvl w:val="0"/>
        <w:rPr>
          <w:rFonts w:ascii="Times New Roman" w:eastAsia="Times New Roman" w:hAnsi="Times New Roman" w:cs="Times New Roman"/>
          <w:b/>
          <w:sz w:val="24"/>
          <w:szCs w:val="24"/>
          <w:lang w:eastAsia="tr-TR"/>
        </w:rPr>
      </w:pPr>
      <w:r w:rsidRPr="00A22E69">
        <w:rPr>
          <w:rFonts w:ascii="Times New Roman" w:eastAsia="Times New Roman" w:hAnsi="Times New Roman" w:cs="Times New Roman"/>
          <w:b/>
          <w:sz w:val="24"/>
          <w:szCs w:val="24"/>
          <w:lang w:eastAsia="tr-TR"/>
        </w:rPr>
        <w:t>Desteklenecek yatırımın kapsamı</w:t>
      </w:r>
    </w:p>
    <w:p w14:paraId="324BC725" w14:textId="77777777" w:rsidR="00A22E69" w:rsidRPr="00A22E69" w:rsidRDefault="00A22E69" w:rsidP="00A22E69">
      <w:pPr>
        <w:numPr>
          <w:ilvl w:val="0"/>
          <w:numId w:val="4"/>
        </w:numPr>
        <w:spacing w:after="0" w:line="276"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Detayları ekte bulunan Teknik Şartnamede yazılı olduğu üzere 50 m</w:t>
      </w:r>
      <w:r w:rsidRPr="00A22E69">
        <w:rPr>
          <w:rFonts w:ascii="Times New Roman" w:eastAsia="Times New Roman" w:hAnsi="Times New Roman" w:cs="Times New Roman"/>
          <w:sz w:val="24"/>
          <w:szCs w:val="24"/>
          <w:vertAlign w:val="superscript"/>
          <w:lang w:eastAsia="tr-TR"/>
        </w:rPr>
        <w:t>2</w:t>
      </w:r>
      <w:r w:rsidRPr="00A22E69">
        <w:rPr>
          <w:rFonts w:ascii="Times New Roman" w:eastAsia="Times New Roman" w:hAnsi="Times New Roman" w:cs="Times New Roman"/>
          <w:sz w:val="24"/>
          <w:szCs w:val="24"/>
          <w:lang w:eastAsia="tr-TR"/>
        </w:rPr>
        <w:t xml:space="preserve"> alanda </w:t>
      </w:r>
      <w:r w:rsidRPr="00A22E69">
        <w:rPr>
          <w:rFonts w:ascii="Times New Roman" w:eastAsia="Times New Roman" w:hAnsi="Times New Roman" w:cs="Times New Roman"/>
          <w:kern w:val="3"/>
          <w:sz w:val="24"/>
          <w:szCs w:val="24"/>
          <w:lang w:eastAsia="ar-SA"/>
        </w:rPr>
        <w:t>Tıbbi Aromatik Bitkileri (Salep) Yetiştiriciliği Demonstrasyonu</w:t>
      </w:r>
      <w:r w:rsidRPr="00A22E69">
        <w:rPr>
          <w:rFonts w:ascii="Times New Roman" w:eastAsia="Times New Roman" w:hAnsi="Times New Roman" w:cs="Times New Roman"/>
          <w:sz w:val="24"/>
          <w:szCs w:val="24"/>
          <w:lang w:eastAsia="tr-TR"/>
        </w:rPr>
        <w:t xml:space="preserve"> kurdurulacaktır.</w:t>
      </w:r>
    </w:p>
    <w:p w14:paraId="2023B753" w14:textId="77777777" w:rsidR="00A22E69" w:rsidRPr="00A22E69" w:rsidRDefault="00A22E69" w:rsidP="00A22E69">
      <w:pPr>
        <w:numPr>
          <w:ilvl w:val="0"/>
          <w:numId w:val="4"/>
        </w:numPr>
        <w:spacing w:after="0" w:line="276"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Hibe başvurusu neticesinde EPDB tarafından onaylanarak hibeye hak kazanan başvuru sahibinin salep tesis edeceği yer hibe sözleşmesi imzalanmadan önce çiftçi destek ekipleri tarafından ön değerlendirmeye alınacaktır. </w:t>
      </w:r>
      <w:r w:rsidRPr="00A22E69">
        <w:rPr>
          <w:rFonts w:ascii="Times New Roman" w:eastAsia="Times New Roman" w:hAnsi="Times New Roman" w:cs="Times New Roman"/>
          <w:b/>
          <w:sz w:val="24"/>
          <w:szCs w:val="24"/>
          <w:lang w:eastAsia="tr-TR"/>
        </w:rPr>
        <w:t>Yerinde yapılan inceleme</w:t>
      </w:r>
      <w:r w:rsidRPr="00A22E69">
        <w:rPr>
          <w:rFonts w:ascii="Times New Roman" w:eastAsia="Times New Roman" w:hAnsi="Times New Roman" w:cs="Times New Roman"/>
          <w:sz w:val="24"/>
          <w:szCs w:val="24"/>
          <w:lang w:eastAsia="tr-TR"/>
        </w:rPr>
        <w:t xml:space="preserve"> </w:t>
      </w:r>
      <w:r w:rsidRPr="00A22E69">
        <w:rPr>
          <w:rFonts w:ascii="Times New Roman" w:eastAsia="Times New Roman" w:hAnsi="Times New Roman" w:cs="Times New Roman"/>
          <w:b/>
          <w:sz w:val="24"/>
          <w:szCs w:val="24"/>
          <w:lang w:eastAsia="tr-TR"/>
        </w:rPr>
        <w:t>neticesinde</w:t>
      </w:r>
      <w:r w:rsidRPr="00A22E69">
        <w:rPr>
          <w:rFonts w:ascii="Times New Roman" w:eastAsia="Times New Roman" w:hAnsi="Times New Roman" w:cs="Times New Roman"/>
          <w:sz w:val="24"/>
          <w:szCs w:val="24"/>
          <w:lang w:eastAsia="tr-TR"/>
        </w:rPr>
        <w:t xml:space="preserve"> </w:t>
      </w:r>
      <w:r w:rsidRPr="00A22E69">
        <w:rPr>
          <w:rFonts w:ascii="Times New Roman" w:eastAsia="Times New Roman" w:hAnsi="Times New Roman" w:cs="Times New Roman"/>
          <w:b/>
          <w:sz w:val="24"/>
          <w:szCs w:val="24"/>
          <w:lang w:eastAsia="tr-TR"/>
        </w:rPr>
        <w:t>salep demonstrasyonu kurulumuna uygun olmayan araziler için yapılan başvurular reddedilecektir</w:t>
      </w:r>
      <w:r w:rsidRPr="00A22E69">
        <w:rPr>
          <w:rFonts w:ascii="Times New Roman" w:eastAsia="Times New Roman" w:hAnsi="Times New Roman" w:cs="Times New Roman"/>
          <w:sz w:val="24"/>
          <w:szCs w:val="24"/>
          <w:lang w:eastAsia="tr-TR"/>
        </w:rPr>
        <w:t xml:space="preserve"> ve yedek listedeki başvurular değerlendirmeye alınacaktır.</w:t>
      </w:r>
    </w:p>
    <w:p w14:paraId="153CBFAD" w14:textId="77777777" w:rsidR="00A22E69" w:rsidRPr="00A22E69" w:rsidRDefault="00A22E69" w:rsidP="00A22E69">
      <w:pPr>
        <w:numPr>
          <w:ilvl w:val="0"/>
          <w:numId w:val="4"/>
        </w:numPr>
        <w:spacing w:after="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Salep bahçesinin sığabileceği 50 m</w:t>
      </w:r>
      <w:r w:rsidRPr="00A22E69">
        <w:rPr>
          <w:rFonts w:ascii="Times New Roman" w:eastAsia="Times New Roman" w:hAnsi="Times New Roman" w:cs="Times New Roman"/>
          <w:sz w:val="24"/>
          <w:szCs w:val="24"/>
          <w:vertAlign w:val="superscript"/>
          <w:lang w:eastAsia="tr-TR"/>
        </w:rPr>
        <w:t>2</w:t>
      </w:r>
      <w:r w:rsidRPr="00A22E69">
        <w:rPr>
          <w:rFonts w:ascii="Times New Roman" w:eastAsia="Times New Roman" w:hAnsi="Times New Roman" w:cs="Times New Roman"/>
          <w:sz w:val="24"/>
          <w:szCs w:val="24"/>
          <w:lang w:eastAsia="tr-TR"/>
        </w:rPr>
        <w:t xml:space="preserve"> alana sahip olmalıdır. Arazi üzerinde salep yetiştiriciliğine engel teşkil edecek herhangi bir yapı, ağaç vb. gibi unsurlar olmamalıdır. Bunun yanı sıra, teraslama yapılamama, diri örtü nedeniyle güneşlenmeme ve su kaynağı bulunmaması İPYB ve </w:t>
      </w:r>
      <w:proofErr w:type="spellStart"/>
      <w:r w:rsidRPr="00A22E69">
        <w:rPr>
          <w:rFonts w:ascii="Times New Roman" w:eastAsia="Times New Roman" w:hAnsi="Times New Roman" w:cs="Times New Roman"/>
          <w:sz w:val="24"/>
          <w:szCs w:val="24"/>
          <w:lang w:eastAsia="tr-TR"/>
        </w:rPr>
        <w:t>ÇDE’ler</w:t>
      </w:r>
      <w:proofErr w:type="spellEnd"/>
      <w:r w:rsidRPr="00A22E69">
        <w:rPr>
          <w:rFonts w:ascii="Times New Roman" w:eastAsia="Times New Roman" w:hAnsi="Times New Roman" w:cs="Times New Roman"/>
          <w:sz w:val="24"/>
          <w:szCs w:val="24"/>
          <w:lang w:eastAsia="tr-TR"/>
        </w:rPr>
        <w:t xml:space="preserve"> için uygun olmama kriterleri olarak değerlendirilecektir.</w:t>
      </w:r>
    </w:p>
    <w:p w14:paraId="5691FF20" w14:textId="77777777" w:rsidR="00A22E69" w:rsidRPr="00A22E69" w:rsidRDefault="00A22E69" w:rsidP="00A22E69">
      <w:pPr>
        <w:numPr>
          <w:ilvl w:val="0"/>
          <w:numId w:val="4"/>
        </w:numPr>
        <w:spacing w:after="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Eğer su kaynağı arazinin başında hemen kullanılabilecek şekilde hazır değilse, suyun damla sulama sistemine verilebilecek şekilde arazinin başında hazır edilmesi için yapılması gereken masrafları yatırımcılar kendi öz kaynaklarından yapacaklardır. Bu işlemlerin demonstrasyon kurulumu bitene kadar tamamlanması zorunludur. Demonstrasyon kurulduğu halde sulama suyunu hazır etmeyen yararlanıcılar hibe desteği alamazlar. Yararlanıcının belirttiği arazide hiçbir şekilde su kaynağı imkânı yoksa yapılan başvuru reddedilecektir ve yedek listedeki başvurular değerlendirmeye alınacaktır.</w:t>
      </w:r>
    </w:p>
    <w:p w14:paraId="39F56011" w14:textId="77777777" w:rsidR="00A22E69" w:rsidRPr="00A22E69" w:rsidRDefault="00A22E69" w:rsidP="00A22E69">
      <w:pPr>
        <w:numPr>
          <w:ilvl w:val="0"/>
          <w:numId w:val="4"/>
        </w:numPr>
        <w:spacing w:after="0" w:line="276"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Toprağın sürülmesi, çapalanması, gübrelenmesi, yumruların dikilmesi, </w:t>
      </w:r>
      <w:proofErr w:type="spellStart"/>
      <w:r w:rsidRPr="00A22E69">
        <w:rPr>
          <w:rFonts w:ascii="Times New Roman" w:eastAsia="Times New Roman" w:hAnsi="Times New Roman" w:cs="Times New Roman"/>
          <w:sz w:val="24"/>
          <w:szCs w:val="24"/>
          <w:lang w:eastAsia="tr-TR"/>
        </w:rPr>
        <w:t>seddelerin</w:t>
      </w:r>
      <w:proofErr w:type="spellEnd"/>
      <w:r w:rsidRPr="00A22E69">
        <w:rPr>
          <w:rFonts w:ascii="Times New Roman" w:eastAsia="Times New Roman" w:hAnsi="Times New Roman" w:cs="Times New Roman"/>
          <w:sz w:val="24"/>
          <w:szCs w:val="24"/>
          <w:lang w:eastAsia="tr-TR"/>
        </w:rPr>
        <w:t xml:space="preserve"> yapılması, konusunda yararlanıcı sorumludur. </w:t>
      </w:r>
    </w:p>
    <w:p w14:paraId="1573462B" w14:textId="77777777" w:rsidR="00A22E69" w:rsidRPr="00A22E69" w:rsidRDefault="00A22E69" w:rsidP="00A22E69">
      <w:pPr>
        <w:spacing w:after="0" w:line="276" w:lineRule="auto"/>
        <w:ind w:left="984"/>
        <w:jc w:val="both"/>
        <w:rPr>
          <w:rFonts w:ascii="Times New Roman" w:eastAsia="Times New Roman" w:hAnsi="Times New Roman" w:cs="Times New Roman"/>
          <w:sz w:val="24"/>
          <w:szCs w:val="24"/>
          <w:lang w:eastAsia="tr-TR"/>
        </w:rPr>
      </w:pPr>
    </w:p>
    <w:p w14:paraId="025798DF" w14:textId="77777777" w:rsidR="00A22E69" w:rsidRPr="00A22E69" w:rsidRDefault="00A22E69" w:rsidP="00A22E69">
      <w:pPr>
        <w:numPr>
          <w:ilvl w:val="0"/>
          <w:numId w:val="8"/>
        </w:numPr>
        <w:spacing w:after="0" w:line="25" w:lineRule="atLeast"/>
        <w:ind w:left="440" w:hanging="440"/>
        <w:jc w:val="both"/>
        <w:rPr>
          <w:rFonts w:ascii="Times New Roman" w:eastAsia="Times New Roman" w:hAnsi="Times New Roman" w:cs="Times New Roman"/>
          <w:b/>
          <w:sz w:val="24"/>
          <w:szCs w:val="24"/>
          <w:lang w:eastAsia="tr-TR"/>
        </w:rPr>
      </w:pPr>
      <w:r w:rsidRPr="00A22E69">
        <w:rPr>
          <w:rFonts w:ascii="Times New Roman" w:eastAsia="Times New Roman" w:hAnsi="Times New Roman" w:cs="Times New Roman"/>
          <w:b/>
          <w:sz w:val="24"/>
          <w:szCs w:val="24"/>
          <w:lang w:eastAsia="tr-TR"/>
        </w:rPr>
        <w:t>Başvuru sahiplerinde aranacak özellikler</w:t>
      </w:r>
    </w:p>
    <w:p w14:paraId="75904DCB" w14:textId="77777777" w:rsidR="00A22E69" w:rsidRPr="00A22E69" w:rsidRDefault="00A22E69" w:rsidP="00A22E69">
      <w:pPr>
        <w:spacing w:after="0" w:line="240" w:lineRule="auto"/>
        <w:ind w:firstLine="360"/>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1-18-60 (Başvuru tarihi itibariyle 61 yaşından gün almamış) yaş arasında olan kadın ve erkekler başvuru yapabilecektir.</w:t>
      </w:r>
    </w:p>
    <w:p w14:paraId="3C055A16" w14:textId="77777777" w:rsidR="00A22E69" w:rsidRPr="00A22E69" w:rsidRDefault="00A22E69" w:rsidP="00A22E69">
      <w:pPr>
        <w:spacing w:after="0" w:line="240" w:lineRule="auto"/>
        <w:ind w:firstLine="360"/>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2-Başvuru sahiplerinin “B. Uygulama bölgesi” bölümünde, başvuru son tarihi itibarıyla son 6 ay ikamet etmesi zorunludur. </w:t>
      </w:r>
    </w:p>
    <w:p w14:paraId="345DD9C8" w14:textId="77777777" w:rsidR="00A22E69" w:rsidRPr="00A22E69" w:rsidRDefault="00A22E69" w:rsidP="00A22E69">
      <w:pPr>
        <w:spacing w:after="0" w:line="240" w:lineRule="auto"/>
        <w:ind w:firstLine="360"/>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3- Gerçek kişi olmalıdır; tüzel kişiler ve çiftçi örgütleri adına başvuru yapılamaz.</w:t>
      </w:r>
    </w:p>
    <w:p w14:paraId="0F7894B1" w14:textId="77777777" w:rsidR="00A22E69" w:rsidRPr="00A22E69" w:rsidRDefault="00A22E69" w:rsidP="00A22E69">
      <w:pPr>
        <w:spacing w:after="0" w:line="240" w:lineRule="auto"/>
        <w:ind w:firstLine="360"/>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4-Başvuru sahiplerinin “B. Uygulama bölgesi” bölümünde yazılı köylere/mahallelere ait faaliyet konusunda; 2025 üretim sezonuna ait Çiftçi Kayıt Sistemi (ÇKS) veya diğer Bakanlık Kayıt Sistemi kaydı sunulmalıdır.</w:t>
      </w:r>
    </w:p>
    <w:p w14:paraId="1FED0546" w14:textId="77777777" w:rsidR="00A22E69" w:rsidRPr="00A22E69" w:rsidRDefault="00A22E69" w:rsidP="00A22E69">
      <w:pPr>
        <w:spacing w:after="0" w:line="240" w:lineRule="auto"/>
        <w:ind w:firstLine="360"/>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5-Kamu çalışanları (kadrolu ve sözleşmeli işçi, memur, akademik personel vb.) başvuru yapamazlar. Muhtarlar hariç.</w:t>
      </w:r>
    </w:p>
    <w:p w14:paraId="62F00008" w14:textId="77777777" w:rsidR="00A22E69" w:rsidRPr="00A22E69" w:rsidRDefault="00A22E69" w:rsidP="00A22E69">
      <w:pPr>
        <w:spacing w:after="0" w:line="240" w:lineRule="auto"/>
        <w:ind w:firstLine="360"/>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6-Kadın çiftçilere ve genç çiftçilere öncelik tanınacaktır.</w:t>
      </w:r>
    </w:p>
    <w:p w14:paraId="2C3E1630" w14:textId="77777777" w:rsidR="00A22E69" w:rsidRPr="00A22E69" w:rsidRDefault="00A22E69" w:rsidP="00A22E69">
      <w:pPr>
        <w:spacing w:after="0" w:line="240" w:lineRule="auto"/>
        <w:ind w:firstLine="360"/>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7- KDAKP kapsamında daha önce demonstrasyon hibesinden faydalanan yararlanıcılar bu hibe programına başvuramazlar.</w:t>
      </w:r>
    </w:p>
    <w:p w14:paraId="64E5FCC3" w14:textId="77777777" w:rsidR="00A22E69" w:rsidRPr="00A22E69" w:rsidRDefault="00A22E69" w:rsidP="00A22E69">
      <w:pPr>
        <w:keepNext/>
        <w:numPr>
          <w:ilvl w:val="0"/>
          <w:numId w:val="8"/>
        </w:numPr>
        <w:spacing w:before="240" w:after="60" w:line="25" w:lineRule="atLeast"/>
        <w:ind w:left="440" w:hanging="440"/>
        <w:jc w:val="both"/>
        <w:outlineLvl w:val="0"/>
        <w:rPr>
          <w:rFonts w:ascii="Times New Roman" w:eastAsia="Times New Roman" w:hAnsi="Times New Roman" w:cs="Times New Roman"/>
          <w:b/>
          <w:sz w:val="24"/>
          <w:szCs w:val="24"/>
          <w:lang w:eastAsia="tr-TR"/>
        </w:rPr>
      </w:pPr>
      <w:r w:rsidRPr="00A22E69">
        <w:rPr>
          <w:rFonts w:ascii="Times New Roman" w:eastAsia="Times New Roman" w:hAnsi="Times New Roman" w:cs="Times New Roman"/>
          <w:b/>
          <w:sz w:val="24"/>
          <w:szCs w:val="24"/>
          <w:lang w:eastAsia="tr-TR"/>
        </w:rPr>
        <w:t>Satın Alma Yöntemi</w:t>
      </w:r>
    </w:p>
    <w:p w14:paraId="661EB00F" w14:textId="77777777" w:rsidR="00A22E69" w:rsidRPr="00A22E69" w:rsidRDefault="00A22E69" w:rsidP="00A22E69">
      <w:pPr>
        <w:spacing w:after="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Malların alımı şartnameye uygun olarak UNDP tarafından toplu olarak yapılacak, yararlanıcılar KDV ve katkı payı ödemeyeceklerdir. Hibe oranı %100 olacaktır. </w:t>
      </w:r>
      <w:r w:rsidRPr="00A22E69">
        <w:rPr>
          <w:rFonts w:ascii="Times New Roman" w:eastAsia="Times New Roman" w:hAnsi="Times New Roman" w:cs="Times New Roman"/>
          <w:sz w:val="24"/>
          <w:szCs w:val="24"/>
          <w:lang w:eastAsia="tr-TR"/>
        </w:rPr>
        <w:t/>
      </w:r>
      <w:r w:rsidRPr="00A22E69">
        <w:rPr>
          <w:rFonts w:ascii="Times New Roman" w:eastAsia="Times New Roman" w:hAnsi="Times New Roman" w:cs="Times New Roman"/>
          <w:sz w:val="24"/>
          <w:szCs w:val="24"/>
          <w:lang w:eastAsia="tr-TR"/>
        </w:rPr>
        <w:t xml:space="preserve">Nihai yararlanıcıların ada-parsel bilgilerini verecekleri arazilerinde kurulumlar yapılacaktır. Malların kabulü UNDP temsilcisi ve İPYB üyeleri tarafından yapılacaktır. Satın alma işlemleri tamamlanan salep yumruları hibe almaya hak kazanan yararlanıcılara İPYB/ÇDE tarafından teslim edilecektir. Yararlanıcıların </w:t>
      </w:r>
      <w:proofErr w:type="spellStart"/>
      <w:r w:rsidRPr="00A22E69">
        <w:rPr>
          <w:rFonts w:ascii="Times New Roman" w:eastAsia="Times New Roman" w:hAnsi="Times New Roman" w:cs="Times New Roman"/>
          <w:sz w:val="24"/>
          <w:szCs w:val="24"/>
          <w:lang w:eastAsia="tr-TR"/>
        </w:rPr>
        <w:t>ÇDE’ler</w:t>
      </w:r>
      <w:proofErr w:type="spellEnd"/>
      <w:r w:rsidRPr="00A22E69">
        <w:rPr>
          <w:rFonts w:ascii="Times New Roman" w:eastAsia="Times New Roman" w:hAnsi="Times New Roman" w:cs="Times New Roman"/>
          <w:sz w:val="24"/>
          <w:szCs w:val="24"/>
          <w:lang w:eastAsia="tr-TR"/>
        </w:rPr>
        <w:t xml:space="preserve"> tarafından verilecek veya yönlendirecekleri ilgili eğitimlere katılmaları zorunludur.</w:t>
      </w:r>
    </w:p>
    <w:p w14:paraId="42552CE1" w14:textId="77777777" w:rsidR="00A22E69" w:rsidRPr="00A22E69" w:rsidRDefault="00A22E69" w:rsidP="00A22E69">
      <w:pPr>
        <w:numPr>
          <w:ilvl w:val="0"/>
          <w:numId w:val="8"/>
        </w:numPr>
        <w:spacing w:before="240" w:after="60" w:line="25" w:lineRule="atLeast"/>
        <w:ind w:left="440" w:hanging="440"/>
        <w:jc w:val="both"/>
        <w:rPr>
          <w:rFonts w:ascii="Times New Roman" w:eastAsia="Times New Roman" w:hAnsi="Times New Roman" w:cs="Times New Roman"/>
          <w:b/>
          <w:sz w:val="24"/>
          <w:szCs w:val="24"/>
          <w:lang w:eastAsia="tr-TR"/>
        </w:rPr>
      </w:pPr>
      <w:r w:rsidRPr="00A22E69">
        <w:rPr>
          <w:rFonts w:ascii="Times New Roman" w:eastAsia="Times New Roman" w:hAnsi="Times New Roman" w:cs="Times New Roman"/>
          <w:b/>
          <w:sz w:val="24"/>
          <w:szCs w:val="24"/>
          <w:lang w:eastAsia="tr-TR"/>
        </w:rPr>
        <w:t>Başvuru dosyasında yer alan belgeler</w:t>
      </w:r>
    </w:p>
    <w:p w14:paraId="58A79020" w14:textId="77777777" w:rsidR="00A22E69" w:rsidRPr="00A22E69" w:rsidRDefault="00A22E69" w:rsidP="00A22E69">
      <w:pPr>
        <w:spacing w:before="240" w:after="60" w:line="25" w:lineRule="atLeast"/>
        <w:ind w:left="440"/>
        <w:jc w:val="both"/>
        <w:rPr>
          <w:rFonts w:ascii="Times New Roman" w:eastAsia="Times New Roman" w:hAnsi="Times New Roman" w:cs="Times New Roman"/>
          <w:bCs/>
          <w:sz w:val="24"/>
          <w:szCs w:val="24"/>
          <w:lang w:eastAsia="tr-TR"/>
        </w:rPr>
      </w:pPr>
      <w:r w:rsidRPr="00A22E69">
        <w:rPr>
          <w:rFonts w:ascii="Times New Roman" w:eastAsia="Times New Roman" w:hAnsi="Times New Roman" w:cs="Times New Roman"/>
          <w:bCs/>
          <w:sz w:val="24"/>
          <w:szCs w:val="24"/>
          <w:lang w:eastAsia="tr-TR"/>
        </w:rPr>
        <w:t xml:space="preserve">1. Demonstrasyon Uygulamaları Başvuru Formu (İl/İlçe Tarım ve Orman Müdürlüğünden ve </w:t>
      </w:r>
      <w:hyperlink r:id="rId8" w:history="1">
        <w:r w:rsidRPr="00A22E69">
          <w:rPr>
            <w:rFonts w:ascii="Times New Roman" w:eastAsia="Times New Roman" w:hAnsi="Times New Roman" w:cs="Times New Roman"/>
            <w:bCs/>
            <w:color w:val="0000FF"/>
            <w:sz w:val="24"/>
            <w:szCs w:val="24"/>
            <w:u w:val="single"/>
            <w:lang w:eastAsia="tr-TR"/>
          </w:rPr>
          <w:t>https://Kahramanmaraş.tarimorman.gov.tr/</w:t>
        </w:r>
      </w:hyperlink>
      <w:r w:rsidRPr="00A22E69">
        <w:rPr>
          <w:rFonts w:ascii="Times New Roman" w:eastAsia="Times New Roman" w:hAnsi="Times New Roman" w:cs="Times New Roman"/>
          <w:bCs/>
          <w:sz w:val="24"/>
          <w:szCs w:val="24"/>
          <w:lang w:eastAsia="tr-TR"/>
        </w:rPr>
        <w:t xml:space="preserve">  adresinden temin edilebilir.)</w:t>
      </w:r>
    </w:p>
    <w:p w14:paraId="2F50F40B" w14:textId="77777777" w:rsidR="00A22E69" w:rsidRPr="00A22E69" w:rsidRDefault="00A22E69" w:rsidP="00A22E69">
      <w:pPr>
        <w:spacing w:before="240" w:after="60" w:line="25" w:lineRule="atLeast"/>
        <w:ind w:left="440"/>
        <w:jc w:val="both"/>
        <w:rPr>
          <w:rFonts w:ascii="Times New Roman" w:eastAsia="Times New Roman" w:hAnsi="Times New Roman" w:cs="Times New Roman"/>
          <w:bCs/>
          <w:sz w:val="24"/>
          <w:szCs w:val="24"/>
          <w:lang w:eastAsia="tr-TR"/>
        </w:rPr>
      </w:pPr>
      <w:r w:rsidRPr="00A22E69">
        <w:rPr>
          <w:rFonts w:ascii="Times New Roman" w:eastAsia="Times New Roman" w:hAnsi="Times New Roman" w:cs="Times New Roman"/>
          <w:bCs/>
          <w:sz w:val="24"/>
          <w:szCs w:val="24"/>
          <w:lang w:eastAsia="tr-TR"/>
        </w:rPr>
        <w:t>2.</w:t>
      </w:r>
      <w:r w:rsidRPr="00A22E69">
        <w:rPr>
          <w:rFonts w:ascii="Times New Roman" w:eastAsia="Times New Roman" w:hAnsi="Times New Roman" w:cs="Times New Roman"/>
          <w:bCs/>
          <w:sz w:val="24"/>
          <w:szCs w:val="24"/>
          <w:lang w:eastAsia="tr-TR"/>
        </w:rPr>
        <w:tab/>
        <w:t xml:space="preserve"> Başvuru sahibinin e-Devlet sisteminden alacağı son 6 (altı) aydır asıl ikamet yerinin uygulama bölgesinde olduğunu gösteren </w:t>
      </w:r>
      <w:proofErr w:type="spellStart"/>
      <w:r w:rsidRPr="00A22E69">
        <w:rPr>
          <w:rFonts w:ascii="Times New Roman" w:eastAsia="Times New Roman" w:hAnsi="Times New Roman" w:cs="Times New Roman"/>
          <w:b/>
          <w:sz w:val="24"/>
          <w:szCs w:val="24"/>
          <w:lang w:eastAsia="tr-TR"/>
        </w:rPr>
        <w:t>tarihçeli</w:t>
      </w:r>
      <w:proofErr w:type="spellEnd"/>
      <w:r w:rsidRPr="00A22E69">
        <w:rPr>
          <w:rFonts w:ascii="Times New Roman" w:eastAsia="Times New Roman" w:hAnsi="Times New Roman" w:cs="Times New Roman"/>
          <w:b/>
          <w:sz w:val="24"/>
          <w:szCs w:val="24"/>
          <w:lang w:eastAsia="tr-TR"/>
        </w:rPr>
        <w:t xml:space="preserve"> adres kayıt sistemi belgesi</w:t>
      </w:r>
      <w:r w:rsidRPr="00A22E69">
        <w:rPr>
          <w:rFonts w:ascii="Times New Roman" w:eastAsia="Times New Roman" w:hAnsi="Times New Roman" w:cs="Times New Roman"/>
          <w:bCs/>
          <w:sz w:val="24"/>
          <w:szCs w:val="24"/>
          <w:lang w:eastAsia="tr-TR"/>
        </w:rPr>
        <w:t xml:space="preserve">, </w:t>
      </w:r>
    </w:p>
    <w:p w14:paraId="4FAF0A5C" w14:textId="77777777" w:rsidR="00A22E69" w:rsidRPr="00A22E69" w:rsidRDefault="00A22E69" w:rsidP="00A22E69">
      <w:pPr>
        <w:spacing w:before="240" w:after="60" w:line="25" w:lineRule="atLeast"/>
        <w:ind w:left="440"/>
        <w:jc w:val="both"/>
        <w:rPr>
          <w:rFonts w:ascii="Times New Roman" w:eastAsia="Times New Roman" w:hAnsi="Times New Roman" w:cs="Times New Roman"/>
          <w:bCs/>
          <w:sz w:val="24"/>
          <w:szCs w:val="24"/>
          <w:lang w:eastAsia="tr-TR"/>
        </w:rPr>
      </w:pPr>
      <w:r w:rsidRPr="00A22E69">
        <w:rPr>
          <w:rFonts w:ascii="Times New Roman" w:eastAsia="Times New Roman" w:hAnsi="Times New Roman" w:cs="Times New Roman"/>
          <w:bCs/>
          <w:sz w:val="24"/>
          <w:szCs w:val="24"/>
          <w:lang w:eastAsia="tr-TR"/>
        </w:rPr>
        <w:t>3.</w:t>
      </w:r>
      <w:r w:rsidRPr="00A22E69">
        <w:rPr>
          <w:rFonts w:ascii="Times New Roman" w:eastAsia="Times New Roman" w:hAnsi="Times New Roman" w:cs="Times New Roman"/>
          <w:bCs/>
          <w:sz w:val="24"/>
          <w:szCs w:val="24"/>
          <w:lang w:eastAsia="tr-TR"/>
        </w:rPr>
        <w:tab/>
        <w:t xml:space="preserve"> Başvuru sahibinin e-Devlet sisteminden alacağı </w:t>
      </w:r>
      <w:r w:rsidRPr="00A22E69">
        <w:rPr>
          <w:rFonts w:ascii="Times New Roman" w:eastAsia="Times New Roman" w:hAnsi="Times New Roman" w:cs="Times New Roman"/>
          <w:b/>
          <w:sz w:val="24"/>
          <w:szCs w:val="24"/>
          <w:lang w:eastAsia="tr-TR"/>
        </w:rPr>
        <w:t>aynı hanede ikamet eden kişi belgesi</w:t>
      </w:r>
      <w:r w:rsidRPr="00A22E69">
        <w:rPr>
          <w:rFonts w:ascii="Times New Roman" w:eastAsia="Times New Roman" w:hAnsi="Times New Roman" w:cs="Times New Roman"/>
          <w:bCs/>
          <w:sz w:val="24"/>
          <w:szCs w:val="24"/>
          <w:lang w:eastAsia="tr-TR"/>
        </w:rPr>
        <w:t xml:space="preserve">, </w:t>
      </w:r>
    </w:p>
    <w:p w14:paraId="092D4663" w14:textId="77777777" w:rsidR="00A22E69" w:rsidRPr="00A22E69" w:rsidRDefault="00A22E69" w:rsidP="00A22E69">
      <w:pPr>
        <w:spacing w:before="240" w:after="60" w:line="25" w:lineRule="atLeast"/>
        <w:ind w:left="440"/>
        <w:jc w:val="both"/>
        <w:rPr>
          <w:rFonts w:ascii="Times New Roman" w:eastAsia="Times New Roman" w:hAnsi="Times New Roman" w:cs="Times New Roman"/>
          <w:bCs/>
          <w:sz w:val="24"/>
          <w:szCs w:val="24"/>
          <w:lang w:eastAsia="tr-TR"/>
        </w:rPr>
      </w:pPr>
      <w:r w:rsidRPr="00A22E69">
        <w:rPr>
          <w:rFonts w:ascii="Times New Roman" w:eastAsia="Times New Roman" w:hAnsi="Times New Roman" w:cs="Times New Roman"/>
          <w:bCs/>
          <w:sz w:val="24"/>
          <w:szCs w:val="24"/>
          <w:lang w:eastAsia="tr-TR"/>
        </w:rPr>
        <w:t>4.</w:t>
      </w:r>
      <w:r w:rsidRPr="00A22E69">
        <w:rPr>
          <w:rFonts w:ascii="Times New Roman" w:eastAsia="Times New Roman" w:hAnsi="Times New Roman" w:cs="Times New Roman"/>
          <w:bCs/>
          <w:sz w:val="24"/>
          <w:szCs w:val="24"/>
          <w:lang w:eastAsia="tr-TR"/>
        </w:rPr>
        <w:tab/>
        <w:t xml:space="preserve"> Aynı Hanede Yaşayan Bireyler Beyan Formu (AHYBBF)</w:t>
      </w:r>
    </w:p>
    <w:p w14:paraId="28F20B13" w14:textId="77777777" w:rsidR="00A22E69" w:rsidRPr="00A22E69" w:rsidRDefault="00A22E69" w:rsidP="00A22E69">
      <w:pPr>
        <w:spacing w:before="240" w:after="60" w:line="25" w:lineRule="atLeast"/>
        <w:ind w:left="440"/>
        <w:jc w:val="both"/>
        <w:rPr>
          <w:rFonts w:ascii="Times New Roman" w:eastAsia="Times New Roman" w:hAnsi="Times New Roman" w:cs="Times New Roman"/>
          <w:bCs/>
          <w:sz w:val="24"/>
          <w:szCs w:val="24"/>
          <w:lang w:eastAsia="tr-TR"/>
        </w:rPr>
      </w:pPr>
      <w:r w:rsidRPr="00A22E69">
        <w:rPr>
          <w:rFonts w:ascii="Times New Roman" w:eastAsia="Times New Roman" w:hAnsi="Times New Roman" w:cs="Times New Roman"/>
          <w:bCs/>
          <w:sz w:val="24"/>
          <w:szCs w:val="24"/>
          <w:lang w:eastAsia="tr-TR"/>
        </w:rPr>
        <w:t>5.Güncel E-devlet sisteminden alacağı adli sicil kayıt belgesi</w:t>
      </w:r>
    </w:p>
    <w:p w14:paraId="689F99D6" w14:textId="77777777" w:rsidR="00A22E69" w:rsidRPr="00A22E69" w:rsidRDefault="00A22E69" w:rsidP="00A22E69">
      <w:pPr>
        <w:spacing w:before="240" w:after="60" w:line="25" w:lineRule="atLeast"/>
        <w:ind w:left="440"/>
        <w:jc w:val="both"/>
        <w:rPr>
          <w:rFonts w:ascii="Times New Roman" w:eastAsia="Times New Roman" w:hAnsi="Times New Roman" w:cs="Times New Roman"/>
          <w:bCs/>
          <w:sz w:val="24"/>
          <w:szCs w:val="24"/>
          <w:lang w:eastAsia="tr-TR"/>
        </w:rPr>
      </w:pPr>
      <w:r w:rsidRPr="00A22E69">
        <w:rPr>
          <w:rFonts w:ascii="Times New Roman" w:eastAsia="Times New Roman" w:hAnsi="Times New Roman" w:cs="Times New Roman"/>
          <w:bCs/>
          <w:sz w:val="24"/>
          <w:szCs w:val="24"/>
          <w:lang w:eastAsia="tr-TR"/>
        </w:rPr>
        <w:t>6.</w:t>
      </w:r>
      <w:r w:rsidRPr="00A22E69">
        <w:rPr>
          <w:rFonts w:ascii="Times New Roman" w:eastAsia="Times New Roman" w:hAnsi="Times New Roman" w:cs="Times New Roman"/>
          <w:bCs/>
          <w:sz w:val="24"/>
          <w:szCs w:val="24"/>
          <w:lang w:eastAsia="tr-TR"/>
        </w:rPr>
        <w:tab/>
        <w:t xml:space="preserve"> 2024 veya 2025 yılına ait ÇKS Belgesi. Başvuru sahibi kadın yararlanıcının ÇKS belgesi veya Bakanlık diğer kayıt sistemi belgesi veya aynı hanede ikamet eden eşinin veya birinci derecede kan veya kayın hısımına ait ÇKS belgesi veya yararlanıcının ÇKS belgesi yoksa ÇKS kaydı yapacağına dair taahhütname,</w:t>
      </w:r>
    </w:p>
    <w:p w14:paraId="4DDDA0F3" w14:textId="77777777" w:rsidR="00A22E69" w:rsidRPr="00A22E69" w:rsidRDefault="00A22E69" w:rsidP="00A22E69">
      <w:pPr>
        <w:spacing w:before="240" w:after="60" w:line="25" w:lineRule="atLeast"/>
        <w:ind w:left="440"/>
        <w:jc w:val="both"/>
        <w:rPr>
          <w:rFonts w:ascii="Times New Roman" w:eastAsia="Times New Roman" w:hAnsi="Times New Roman" w:cs="Times New Roman"/>
          <w:bCs/>
          <w:sz w:val="24"/>
          <w:szCs w:val="24"/>
          <w:lang w:eastAsia="tr-TR"/>
        </w:rPr>
      </w:pPr>
      <w:r w:rsidRPr="00A22E69">
        <w:rPr>
          <w:rFonts w:ascii="Times New Roman" w:eastAsia="Times New Roman" w:hAnsi="Times New Roman" w:cs="Times New Roman"/>
          <w:bCs/>
          <w:sz w:val="24"/>
          <w:szCs w:val="24"/>
          <w:lang w:eastAsia="tr-TR"/>
        </w:rPr>
        <w:t xml:space="preserve">7. Salep Demonstrasyonu kurulacak yerin tapu bilgileri, kiralık ise kira sözleşmesi, hisseli ise </w:t>
      </w:r>
      <w:proofErr w:type="spellStart"/>
      <w:r w:rsidRPr="00A22E69">
        <w:rPr>
          <w:rFonts w:ascii="Times New Roman" w:eastAsia="Times New Roman" w:hAnsi="Times New Roman" w:cs="Times New Roman"/>
          <w:bCs/>
          <w:sz w:val="24"/>
          <w:szCs w:val="24"/>
          <w:lang w:eastAsia="tr-TR"/>
        </w:rPr>
        <w:t>muvafakatname</w:t>
      </w:r>
      <w:proofErr w:type="spellEnd"/>
      <w:r w:rsidRPr="00A22E69">
        <w:rPr>
          <w:rFonts w:ascii="Times New Roman" w:eastAsia="Times New Roman" w:hAnsi="Times New Roman" w:cs="Times New Roman"/>
          <w:bCs/>
          <w:sz w:val="24"/>
          <w:szCs w:val="24"/>
          <w:lang w:eastAsia="tr-TR"/>
        </w:rPr>
        <w:t xml:space="preserve"> (</w:t>
      </w:r>
      <w:r w:rsidRPr="00A22E69">
        <w:rPr>
          <w:rFonts w:ascii="Times New Roman" w:eastAsia="Times New Roman" w:hAnsi="Times New Roman" w:cs="Times New Roman"/>
          <w:b/>
          <w:sz w:val="24"/>
          <w:szCs w:val="24"/>
          <w:lang w:eastAsia="tr-TR"/>
        </w:rPr>
        <w:t>5 yıllık Noter Onaylı Kira sözleşmesi hibeyi hak kazananlar belli olduktan sonra, kurulum öncesinde istenecektir.)</w:t>
      </w:r>
    </w:p>
    <w:p w14:paraId="4A746DEF" w14:textId="77777777" w:rsidR="00A22E69" w:rsidRPr="00A22E69" w:rsidRDefault="00A22E69" w:rsidP="00A22E69">
      <w:pPr>
        <w:spacing w:before="240" w:after="60" w:line="25" w:lineRule="atLeast"/>
        <w:ind w:left="440"/>
        <w:jc w:val="both"/>
        <w:rPr>
          <w:rFonts w:ascii="Times New Roman" w:eastAsia="Times New Roman" w:hAnsi="Times New Roman" w:cs="Times New Roman"/>
          <w:bCs/>
          <w:sz w:val="24"/>
          <w:szCs w:val="24"/>
          <w:lang w:eastAsia="tr-TR"/>
        </w:rPr>
      </w:pPr>
      <w:r w:rsidRPr="00A22E69">
        <w:rPr>
          <w:rFonts w:ascii="Times New Roman" w:eastAsia="Times New Roman" w:hAnsi="Times New Roman" w:cs="Times New Roman"/>
          <w:bCs/>
          <w:sz w:val="24"/>
          <w:szCs w:val="24"/>
          <w:lang w:eastAsia="tr-TR"/>
        </w:rPr>
        <w:lastRenderedPageBreak/>
        <w:t xml:space="preserve">          -Tapu Kaydı, e-Devlet sisteminden (</w:t>
      </w:r>
      <w:hyperlink r:id="rId9" w:history="1">
        <w:r w:rsidRPr="00A22E69">
          <w:rPr>
            <w:rFonts w:ascii="Times New Roman" w:eastAsia="Times New Roman" w:hAnsi="Times New Roman" w:cs="Times New Roman"/>
            <w:bCs/>
            <w:color w:val="0000FF"/>
            <w:sz w:val="24"/>
            <w:szCs w:val="24"/>
            <w:u w:val="single"/>
            <w:lang w:eastAsia="tr-TR"/>
          </w:rPr>
          <w:t>https://webtapu.tkgm.gov.tr/</w:t>
        </w:r>
      </w:hyperlink>
      <w:r w:rsidRPr="00A22E69">
        <w:rPr>
          <w:rFonts w:ascii="Times New Roman" w:eastAsia="Times New Roman" w:hAnsi="Times New Roman" w:cs="Times New Roman"/>
          <w:bCs/>
          <w:sz w:val="24"/>
          <w:szCs w:val="24"/>
          <w:lang w:eastAsia="tr-TR"/>
        </w:rPr>
        <w:t>) veya Tapu Müdürlüğünden alınmalıdır.</w:t>
      </w:r>
    </w:p>
    <w:p w14:paraId="6FAA33A0" w14:textId="77777777" w:rsidR="00A22E69" w:rsidRPr="00A22E69" w:rsidRDefault="00A22E69" w:rsidP="00A22E69">
      <w:pPr>
        <w:spacing w:before="240" w:after="60" w:line="25" w:lineRule="atLeast"/>
        <w:ind w:left="440"/>
        <w:jc w:val="both"/>
        <w:rPr>
          <w:rFonts w:ascii="Times New Roman" w:eastAsia="Times New Roman" w:hAnsi="Times New Roman" w:cs="Times New Roman"/>
          <w:bCs/>
          <w:sz w:val="24"/>
          <w:szCs w:val="24"/>
          <w:lang w:eastAsia="tr-TR"/>
        </w:rPr>
      </w:pPr>
      <w:r w:rsidRPr="00A22E69">
        <w:rPr>
          <w:rFonts w:ascii="Times New Roman" w:eastAsia="Times New Roman" w:hAnsi="Times New Roman" w:cs="Times New Roman"/>
          <w:bCs/>
          <w:sz w:val="24"/>
          <w:szCs w:val="24"/>
          <w:lang w:eastAsia="tr-TR"/>
        </w:rPr>
        <w:t xml:space="preserve">          -Bakanlığımıza bağlı https://tbs.tarbil.gov.tr gibi sistemlerde yatırım yerine ait İcra Haciz, İpotek, Şerh ve Mahkemelik durumu gibi hususlar görülemediği için bu sistemlerden alınan tapu kayıtları başvuru esnasında kesinlikle kabul edilmeyecektir.</w:t>
      </w:r>
    </w:p>
    <w:p w14:paraId="6F8B7E1A" w14:textId="77777777" w:rsidR="00A22E69" w:rsidRPr="00A22E69" w:rsidRDefault="00A22E69" w:rsidP="00A22E69">
      <w:pPr>
        <w:spacing w:before="240" w:after="60" w:line="25" w:lineRule="atLeast"/>
        <w:ind w:left="440"/>
        <w:jc w:val="both"/>
        <w:rPr>
          <w:rFonts w:ascii="Times New Roman" w:eastAsia="Times New Roman" w:hAnsi="Times New Roman" w:cs="Times New Roman"/>
          <w:bCs/>
          <w:sz w:val="24"/>
          <w:szCs w:val="24"/>
          <w:lang w:eastAsia="tr-TR"/>
        </w:rPr>
      </w:pPr>
      <w:r w:rsidRPr="00A22E69">
        <w:rPr>
          <w:rFonts w:ascii="Times New Roman" w:eastAsia="Times New Roman" w:hAnsi="Times New Roman" w:cs="Times New Roman"/>
          <w:bCs/>
          <w:sz w:val="24"/>
          <w:szCs w:val="24"/>
          <w:lang w:eastAsia="tr-TR"/>
        </w:rPr>
        <w:t xml:space="preserve">8. Kimlik Fotokopisi </w:t>
      </w:r>
    </w:p>
    <w:p w14:paraId="5571AABF" w14:textId="77777777" w:rsidR="00A22E69" w:rsidRPr="00A22E69" w:rsidRDefault="00A22E69" w:rsidP="00A22E69">
      <w:pPr>
        <w:spacing w:before="240" w:after="60" w:line="25" w:lineRule="atLeast"/>
        <w:ind w:left="440"/>
        <w:jc w:val="both"/>
        <w:rPr>
          <w:rFonts w:ascii="Times New Roman" w:eastAsia="Times New Roman" w:hAnsi="Times New Roman" w:cs="Times New Roman"/>
          <w:bCs/>
          <w:sz w:val="24"/>
          <w:szCs w:val="24"/>
          <w:lang w:eastAsia="tr-TR"/>
        </w:rPr>
      </w:pPr>
      <w:r w:rsidRPr="00A22E69">
        <w:rPr>
          <w:rFonts w:ascii="Times New Roman" w:eastAsia="Times New Roman" w:hAnsi="Times New Roman" w:cs="Times New Roman"/>
          <w:bCs/>
          <w:sz w:val="24"/>
          <w:szCs w:val="24"/>
          <w:lang w:eastAsia="tr-TR"/>
        </w:rPr>
        <w:t>9. Başvuru sahibi herhangi bir çiftçi örgütüne kayıtlı ise, belgesi (Ziraat Odası üyeliği hariç).</w:t>
      </w:r>
    </w:p>
    <w:p w14:paraId="04B0529B" w14:textId="77777777" w:rsidR="00A22E69" w:rsidRPr="00A22E69" w:rsidRDefault="00A22E69" w:rsidP="00A22E69">
      <w:pPr>
        <w:spacing w:before="240" w:after="60" w:line="25" w:lineRule="atLeast"/>
        <w:ind w:left="440"/>
        <w:jc w:val="both"/>
        <w:rPr>
          <w:rFonts w:ascii="Times New Roman" w:eastAsia="Times New Roman" w:hAnsi="Times New Roman" w:cs="Times New Roman"/>
          <w:bCs/>
          <w:sz w:val="24"/>
          <w:szCs w:val="24"/>
          <w:lang w:eastAsia="tr-TR"/>
        </w:rPr>
      </w:pPr>
      <w:r w:rsidRPr="00A22E69">
        <w:rPr>
          <w:rFonts w:ascii="Times New Roman" w:eastAsia="Times New Roman" w:hAnsi="Times New Roman" w:cs="Times New Roman"/>
          <w:bCs/>
          <w:sz w:val="24"/>
          <w:szCs w:val="24"/>
          <w:lang w:eastAsia="tr-TR"/>
        </w:rPr>
        <w:t>10.Başvuru sahibi hibe konusuyla ilgili bir eğitime katılmış ise, sertifika veya katılım belgesi</w:t>
      </w:r>
    </w:p>
    <w:p w14:paraId="7B5DC964" w14:textId="77777777" w:rsidR="00A22E69" w:rsidRPr="00A22E69" w:rsidRDefault="00A22E69" w:rsidP="00A22E69">
      <w:pPr>
        <w:spacing w:before="240" w:after="60" w:line="25" w:lineRule="atLeast"/>
        <w:ind w:left="440"/>
        <w:jc w:val="both"/>
        <w:rPr>
          <w:rFonts w:ascii="Times New Roman" w:eastAsia="Times New Roman" w:hAnsi="Times New Roman" w:cs="Times New Roman"/>
          <w:bCs/>
          <w:sz w:val="24"/>
          <w:szCs w:val="24"/>
          <w:lang w:eastAsia="tr-TR"/>
        </w:rPr>
      </w:pPr>
      <w:r w:rsidRPr="00A22E69">
        <w:rPr>
          <w:rFonts w:ascii="Times New Roman" w:eastAsia="Times New Roman" w:hAnsi="Times New Roman" w:cs="Times New Roman"/>
          <w:bCs/>
          <w:sz w:val="24"/>
          <w:szCs w:val="24"/>
          <w:lang w:eastAsia="tr-TR"/>
        </w:rPr>
        <w:t>11. Çiftçi beyanı ve taahhütname evrakı eklenmiştir.</w:t>
      </w:r>
    </w:p>
    <w:p w14:paraId="5803ED4C" w14:textId="77777777" w:rsidR="00A22E69" w:rsidRPr="00A22E69" w:rsidRDefault="00A22E69" w:rsidP="00A22E69">
      <w:pPr>
        <w:spacing w:before="240" w:after="60" w:line="25" w:lineRule="atLeast"/>
        <w:ind w:left="440"/>
        <w:jc w:val="both"/>
        <w:rPr>
          <w:rFonts w:ascii="Times New Roman" w:eastAsia="Times New Roman" w:hAnsi="Times New Roman" w:cs="Times New Roman"/>
          <w:bCs/>
          <w:sz w:val="24"/>
          <w:szCs w:val="24"/>
          <w:lang w:eastAsia="tr-TR"/>
        </w:rPr>
      </w:pPr>
      <w:r w:rsidRPr="00A22E69">
        <w:rPr>
          <w:rFonts w:ascii="Times New Roman" w:eastAsia="Times New Roman" w:hAnsi="Times New Roman" w:cs="Times New Roman"/>
          <w:bCs/>
          <w:sz w:val="24"/>
          <w:szCs w:val="24"/>
          <w:lang w:eastAsia="tr-TR"/>
        </w:rPr>
        <w:t>12. Teknik ve İdari Şartname</w:t>
      </w:r>
    </w:p>
    <w:p w14:paraId="29B37313" w14:textId="77777777" w:rsidR="00A22E69" w:rsidRPr="00A22E69" w:rsidRDefault="00A22E69" w:rsidP="00A22E69">
      <w:pPr>
        <w:keepNext/>
        <w:numPr>
          <w:ilvl w:val="0"/>
          <w:numId w:val="8"/>
        </w:numPr>
        <w:spacing w:before="240" w:after="60" w:line="25" w:lineRule="atLeast"/>
        <w:ind w:left="440" w:hanging="440"/>
        <w:jc w:val="both"/>
        <w:outlineLvl w:val="0"/>
        <w:rPr>
          <w:rFonts w:ascii="Times New Roman" w:eastAsia="Times New Roman" w:hAnsi="Times New Roman" w:cs="Times New Roman"/>
          <w:b/>
          <w:sz w:val="24"/>
          <w:szCs w:val="24"/>
          <w:lang w:eastAsia="tr-TR"/>
        </w:rPr>
      </w:pPr>
      <w:r w:rsidRPr="00A22E69">
        <w:rPr>
          <w:rFonts w:ascii="Times New Roman" w:eastAsia="Times New Roman" w:hAnsi="Times New Roman" w:cs="Times New Roman"/>
          <w:b/>
          <w:sz w:val="24"/>
          <w:szCs w:val="24"/>
          <w:lang w:eastAsia="tr-TR"/>
        </w:rPr>
        <w:t>Başvuru Sahiplerinin Dikkat Etmesi Gereken Hususlar</w:t>
      </w:r>
    </w:p>
    <w:p w14:paraId="64525A0B" w14:textId="77777777" w:rsidR="00A22E69" w:rsidRPr="00A22E69" w:rsidRDefault="00A22E69" w:rsidP="00A22E69">
      <w:pPr>
        <w:numPr>
          <w:ilvl w:val="0"/>
          <w:numId w:val="1"/>
        </w:numPr>
        <w:spacing w:after="12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Başvurular, ilan edilen başvuru bitiş tarihinden önce yapılmış olmalıdır. Bu tarihten sonra yapılan başvurular kabul edilmeyecektir.</w:t>
      </w:r>
    </w:p>
    <w:p w14:paraId="46555666" w14:textId="77777777" w:rsidR="00A22E69" w:rsidRPr="00A22E69" w:rsidRDefault="00A22E69" w:rsidP="00A22E69">
      <w:pPr>
        <w:numPr>
          <w:ilvl w:val="0"/>
          <w:numId w:val="1"/>
        </w:numPr>
        <w:spacing w:after="12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Başvurular şahsen yapılmalıdır. İnternet veya posta yoluyla yapılacak başvurular kabul edilmeyecektir. </w:t>
      </w:r>
    </w:p>
    <w:p w14:paraId="52E0714D" w14:textId="77777777" w:rsidR="00A22E69" w:rsidRPr="00A22E69" w:rsidRDefault="00A22E69" w:rsidP="00A22E69">
      <w:pPr>
        <w:numPr>
          <w:ilvl w:val="0"/>
          <w:numId w:val="1"/>
        </w:numPr>
        <w:spacing w:after="100" w:line="25" w:lineRule="atLeast"/>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Başvuru dosyaları </w:t>
      </w:r>
      <w:r w:rsidRPr="00A22E69">
        <w:rPr>
          <w:rFonts w:ascii="Times New Roman" w:eastAsia="Times New Roman" w:hAnsi="Times New Roman" w:cs="Times New Roman"/>
          <w:b/>
          <w:bCs/>
          <w:sz w:val="24"/>
          <w:szCs w:val="24"/>
          <w:lang w:eastAsia="tr-TR"/>
        </w:rPr>
        <w:t>2 (iki) takım</w:t>
      </w:r>
      <w:r w:rsidRPr="00A22E69">
        <w:rPr>
          <w:rFonts w:ascii="Times New Roman" w:eastAsia="Times New Roman" w:hAnsi="Times New Roman" w:cs="Times New Roman"/>
          <w:sz w:val="24"/>
          <w:szCs w:val="24"/>
          <w:lang w:eastAsia="tr-TR"/>
        </w:rPr>
        <w:t xml:space="preserve"> olarak hazırlanacaktır. Bir takımı asıl olmak üzere </w:t>
      </w:r>
      <w:proofErr w:type="spellStart"/>
      <w:r w:rsidRPr="00A22E69">
        <w:rPr>
          <w:rFonts w:ascii="Times New Roman" w:eastAsia="Times New Roman" w:hAnsi="Times New Roman" w:cs="Times New Roman"/>
          <w:sz w:val="24"/>
          <w:szCs w:val="24"/>
          <w:lang w:eastAsia="tr-TR"/>
        </w:rPr>
        <w:t>İPYB’ye</w:t>
      </w:r>
      <w:proofErr w:type="spellEnd"/>
      <w:r w:rsidRPr="00A22E69">
        <w:rPr>
          <w:rFonts w:ascii="Times New Roman" w:eastAsia="Times New Roman" w:hAnsi="Times New Roman" w:cs="Times New Roman"/>
          <w:sz w:val="24"/>
          <w:szCs w:val="24"/>
          <w:lang w:eastAsia="tr-TR"/>
        </w:rPr>
        <w:t xml:space="preserve"> gönderilecek, 1 (bir) takımı Çiftçi Destek Ekiplerince muhafaza edilecektir. Eğer isterse başvuru sahibi de 1 (bir) takım çoğaltabilir. </w:t>
      </w:r>
    </w:p>
    <w:p w14:paraId="0767868B" w14:textId="77777777" w:rsidR="00A22E69" w:rsidRPr="00A22E69" w:rsidRDefault="00A22E69" w:rsidP="00A22E69">
      <w:pPr>
        <w:numPr>
          <w:ilvl w:val="0"/>
          <w:numId w:val="1"/>
        </w:numPr>
        <w:spacing w:after="12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Başvuru formunda ve eklerindeki bilgilerden başvuru sahibi sorumludur. Başvuru yapan kişi hibeye hak kazansa dahi başvuru dosyasında bulunan belge veya bilgilerin gerçeğe aykırı olduğu tespit edilmesi halinde başvuru geçersiz sayılır.</w:t>
      </w:r>
    </w:p>
    <w:p w14:paraId="29A147BB" w14:textId="77777777" w:rsidR="00A22E69" w:rsidRPr="00A22E69" w:rsidRDefault="00A22E69" w:rsidP="00A22E69">
      <w:pPr>
        <w:numPr>
          <w:ilvl w:val="0"/>
          <w:numId w:val="1"/>
        </w:numPr>
        <w:autoSpaceDE w:val="0"/>
        <w:autoSpaceDN w:val="0"/>
        <w:adjustRightInd w:val="0"/>
        <w:spacing w:after="120" w:line="240" w:lineRule="auto"/>
        <w:ind w:hanging="437"/>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Yatırım yeri icralık, hacizli, şerhli ve mahkemelik olanlar hibe desteğinden faydalanamazlar. İPYB bu şekilde olan başvuruları kesinlikle kabul etmeyecektir.</w:t>
      </w:r>
    </w:p>
    <w:p w14:paraId="2B49A47B" w14:textId="77777777" w:rsidR="00A22E69" w:rsidRPr="00A22E69" w:rsidRDefault="00A22E69" w:rsidP="00A22E69">
      <w:pPr>
        <w:numPr>
          <w:ilvl w:val="0"/>
          <w:numId w:val="1"/>
        </w:numPr>
        <w:spacing w:after="120" w:line="240" w:lineRule="auto"/>
        <w:ind w:hanging="437"/>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Yatırım yeri yatırımcıya ait ise, Yatırımcı tarafından Bankalardan/Tarım Kredi Kooperatifinden alınan kredi nedeniyle yatırım yerinin ipotekli olması halinde, kredi geri ödemelerinin düzenli yapıldığına dair ilgili Bankadan/Tarım Kredi Kooperatifinden alınan belge başvuru dosyasına mutlaka eklenmelidir. Aksi halde başvuru reddedilir.</w:t>
      </w:r>
    </w:p>
    <w:p w14:paraId="4337CA77" w14:textId="77777777" w:rsidR="00A22E69" w:rsidRPr="00A22E69" w:rsidRDefault="00A22E69" w:rsidP="00A22E69">
      <w:pPr>
        <w:numPr>
          <w:ilvl w:val="0"/>
          <w:numId w:val="1"/>
        </w:numPr>
        <w:spacing w:after="120" w:line="240" w:lineRule="auto"/>
        <w:ind w:hanging="437"/>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Yatırımcı ve yüklenici bu hibe desteklemesi ödenmesine engel yasal bir durumda olmamalıdır. Aşağıda belirtilen durumdaki yatırımcı ve yükleniciler, hibe desteğinden yararlandırılmazlar:</w:t>
      </w:r>
    </w:p>
    <w:p w14:paraId="4E5F1185" w14:textId="77777777" w:rsidR="00A22E69" w:rsidRPr="00A22E69" w:rsidRDefault="00A22E69" w:rsidP="00A22E69">
      <w:pPr>
        <w:numPr>
          <w:ilvl w:val="0"/>
          <w:numId w:val="3"/>
        </w:numPr>
        <w:tabs>
          <w:tab w:val="num" w:pos="1134"/>
        </w:tabs>
        <w:autoSpaceDE w:val="0"/>
        <w:autoSpaceDN w:val="0"/>
        <w:adjustRightInd w:val="0"/>
        <w:spacing w:after="120" w:line="240" w:lineRule="auto"/>
        <w:ind w:left="1134" w:hanging="283"/>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İflas etmişler veya tasfiye halinde bulunan ve bu durumları nedeniyle işleri kayyum veya vasi tarafından yürütülen, konkordato ilan ederek alacaklılar ile anlaşma yapmış, faaliyetleri askıya alınmış veya bunlarla ilgili bir kovuşturmanın konusu olanlar veya meri mevzuatta öngörülen benzer durumlarda olanlar,</w:t>
      </w:r>
    </w:p>
    <w:p w14:paraId="302FF070" w14:textId="77777777" w:rsidR="00A22E69" w:rsidRPr="00A22E69" w:rsidRDefault="00A22E69" w:rsidP="00A22E69">
      <w:pPr>
        <w:numPr>
          <w:ilvl w:val="0"/>
          <w:numId w:val="3"/>
        </w:numPr>
        <w:tabs>
          <w:tab w:val="num" w:pos="1134"/>
        </w:tabs>
        <w:autoSpaceDE w:val="0"/>
        <w:autoSpaceDN w:val="0"/>
        <w:adjustRightInd w:val="0"/>
        <w:spacing w:after="120" w:line="240" w:lineRule="auto"/>
        <w:ind w:left="1134" w:hanging="283"/>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lastRenderedPageBreak/>
        <w:t>Kesinleşmiş yargı kararı (yani temyizi mümkün olmayan bir karar) ile mesleki faaliyete ilişkin bir suçtan mahkûm olanlar,</w:t>
      </w:r>
    </w:p>
    <w:p w14:paraId="3A27B95A" w14:textId="77777777" w:rsidR="00A22E69" w:rsidRPr="00A22E69" w:rsidRDefault="00A22E69" w:rsidP="00A22E69">
      <w:pPr>
        <w:numPr>
          <w:ilvl w:val="0"/>
          <w:numId w:val="3"/>
        </w:numPr>
        <w:tabs>
          <w:tab w:val="num" w:pos="1134"/>
        </w:tabs>
        <w:autoSpaceDE w:val="0"/>
        <w:autoSpaceDN w:val="0"/>
        <w:adjustRightInd w:val="0"/>
        <w:spacing w:after="120" w:line="240" w:lineRule="auto"/>
        <w:ind w:left="1134" w:hanging="283"/>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Haklarında, görevlerini ağır bir şekilde kötüye kullandıklarına dair kesinleşmiş mahkeme kararı olanlar,</w:t>
      </w:r>
    </w:p>
    <w:p w14:paraId="20FE822C" w14:textId="77777777" w:rsidR="00A22E69" w:rsidRPr="00A22E69" w:rsidRDefault="00A22E69" w:rsidP="00A22E69">
      <w:pPr>
        <w:numPr>
          <w:ilvl w:val="0"/>
          <w:numId w:val="3"/>
        </w:numPr>
        <w:tabs>
          <w:tab w:val="num" w:pos="1134"/>
        </w:tabs>
        <w:autoSpaceDE w:val="0"/>
        <w:autoSpaceDN w:val="0"/>
        <w:adjustRightInd w:val="0"/>
        <w:spacing w:after="120" w:line="240" w:lineRule="auto"/>
        <w:ind w:left="1134" w:hanging="283"/>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Sosyal sigorta primi veya vergi borcu nedeni ile haklarında haciz işlemleri devam edenler,</w:t>
      </w:r>
    </w:p>
    <w:p w14:paraId="5ED4889B" w14:textId="77777777" w:rsidR="00A22E69" w:rsidRPr="00A22E69" w:rsidRDefault="00A22E69" w:rsidP="00A22E69">
      <w:pPr>
        <w:numPr>
          <w:ilvl w:val="0"/>
          <w:numId w:val="3"/>
        </w:numPr>
        <w:tabs>
          <w:tab w:val="num" w:pos="1134"/>
        </w:tabs>
        <w:autoSpaceDE w:val="0"/>
        <w:autoSpaceDN w:val="0"/>
        <w:adjustRightInd w:val="0"/>
        <w:spacing w:after="120" w:line="240" w:lineRule="auto"/>
        <w:ind w:left="1134" w:hanging="283"/>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Dolandırıcılık, yolsuzluk, herhangi bir suç veya terör örgütü ile ilişkisinden dolayı yargı süreci devam eden veya haklarında kesinleşmiş yargı kararı ile mahkûm olanlar,</w:t>
      </w:r>
    </w:p>
    <w:p w14:paraId="1A898C1C" w14:textId="77777777" w:rsidR="00A22E69" w:rsidRPr="00A22E69" w:rsidRDefault="00A22E69" w:rsidP="00A22E69">
      <w:pPr>
        <w:numPr>
          <w:ilvl w:val="0"/>
          <w:numId w:val="3"/>
        </w:numPr>
        <w:autoSpaceDE w:val="0"/>
        <w:autoSpaceDN w:val="0"/>
        <w:adjustRightInd w:val="0"/>
        <w:spacing w:after="120" w:line="240" w:lineRule="auto"/>
        <w:ind w:left="851"/>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Herhangi bir kamu ihale prosedürüne veya diğer bir destek yardımına ilişkin yükümlülüklere uymayarak, sözleşmeyi ciddi bir şekilde ihlal ettiği tespit edilenler.</w:t>
      </w:r>
    </w:p>
    <w:p w14:paraId="29D0D3EF" w14:textId="77777777" w:rsidR="00A22E69" w:rsidRPr="00A22E69" w:rsidRDefault="00A22E69" w:rsidP="00A22E69">
      <w:pPr>
        <w:numPr>
          <w:ilvl w:val="0"/>
          <w:numId w:val="1"/>
        </w:numPr>
        <w:autoSpaceDE w:val="0"/>
        <w:autoSpaceDN w:val="0"/>
        <w:adjustRightInd w:val="0"/>
        <w:spacing w:after="120" w:line="240" w:lineRule="auto"/>
        <w:jc w:val="both"/>
        <w:rPr>
          <w:rFonts w:ascii="Times New Roman" w:eastAsia="Times New Roman" w:hAnsi="Times New Roman" w:cs="Times New Roman"/>
          <w:sz w:val="24"/>
          <w:szCs w:val="24"/>
          <w:lang w:eastAsia="tr-TR"/>
        </w:rPr>
      </w:pPr>
      <w:bookmarkStart w:id="2" w:name="_Hlk156224341"/>
      <w:r w:rsidRPr="00A22E69">
        <w:rPr>
          <w:rFonts w:ascii="Times New Roman" w:eastAsia="Times New Roman" w:hAnsi="Times New Roman" w:cs="Times New Roman"/>
          <w:sz w:val="24"/>
          <w:szCs w:val="24"/>
          <w:lang w:eastAsia="tr-TR"/>
        </w:rPr>
        <w:t xml:space="preserve">Demonstrasyon </w:t>
      </w:r>
      <w:bookmarkStart w:id="3" w:name="_Hlk156224616"/>
      <w:r w:rsidRPr="00A22E69">
        <w:rPr>
          <w:rFonts w:ascii="Times New Roman" w:eastAsia="Times New Roman" w:hAnsi="Times New Roman" w:cs="Times New Roman"/>
          <w:sz w:val="24"/>
          <w:szCs w:val="24"/>
          <w:lang w:eastAsia="tr-TR"/>
        </w:rPr>
        <w:t>yararlanıcıları</w:t>
      </w:r>
      <w:bookmarkEnd w:id="3"/>
      <w:r w:rsidRPr="00A22E69">
        <w:rPr>
          <w:rFonts w:ascii="Times New Roman" w:eastAsia="Times New Roman" w:hAnsi="Times New Roman" w:cs="Times New Roman"/>
          <w:sz w:val="24"/>
          <w:szCs w:val="24"/>
          <w:lang w:eastAsia="tr-TR"/>
        </w:rPr>
        <w:t xml:space="preserve"> sözleşmelerinde belirtilen sürede yatırımı tamamlamak zorundadır. Ek süre verilmez. Belirlenen sürede yatırımı tamamlamayan yatırımcılar demonstrasyon uygulamasından yararlandırılmaz. Böyle bir durumda yedekte kalan yararlanıcı değerlendirilir.</w:t>
      </w:r>
    </w:p>
    <w:bookmarkEnd w:id="2"/>
    <w:p w14:paraId="4B5F2F6C" w14:textId="77777777" w:rsidR="00A22E69" w:rsidRPr="00A22E69" w:rsidRDefault="00A22E69" w:rsidP="00A22E69">
      <w:pPr>
        <w:numPr>
          <w:ilvl w:val="0"/>
          <w:numId w:val="1"/>
        </w:numPr>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Demonstrasyon yararlanıcıları, İPYB ve </w:t>
      </w:r>
      <w:proofErr w:type="spellStart"/>
      <w:r w:rsidRPr="00A22E69">
        <w:rPr>
          <w:rFonts w:ascii="Times New Roman" w:eastAsia="Times New Roman" w:hAnsi="Times New Roman" w:cs="Times New Roman"/>
          <w:sz w:val="24"/>
          <w:szCs w:val="24"/>
          <w:lang w:eastAsia="tr-TR"/>
        </w:rPr>
        <w:t>ÇDE’ler</w:t>
      </w:r>
      <w:proofErr w:type="spellEnd"/>
      <w:r w:rsidRPr="00A22E69">
        <w:rPr>
          <w:rFonts w:ascii="Times New Roman" w:eastAsia="Times New Roman" w:hAnsi="Times New Roman" w:cs="Times New Roman"/>
          <w:sz w:val="24"/>
          <w:szCs w:val="24"/>
          <w:lang w:eastAsia="tr-TR"/>
        </w:rPr>
        <w:t xml:space="preserve"> tarafından belirlenen Demonstrasyon takip formlarında istenilen bilgiler konusunda yardımcı olmak zorundadır.  </w:t>
      </w:r>
    </w:p>
    <w:p w14:paraId="1DAB1389" w14:textId="77777777" w:rsidR="00A22E69" w:rsidRPr="00A22E69" w:rsidRDefault="00A22E69" w:rsidP="00A22E69">
      <w:pPr>
        <w:numPr>
          <w:ilvl w:val="0"/>
          <w:numId w:val="1"/>
        </w:numPr>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Demonstrasyon yararlanıcıları, İPYB ve </w:t>
      </w:r>
      <w:proofErr w:type="spellStart"/>
      <w:r w:rsidRPr="00A22E69">
        <w:rPr>
          <w:rFonts w:ascii="Times New Roman" w:eastAsia="Times New Roman" w:hAnsi="Times New Roman" w:cs="Times New Roman"/>
          <w:sz w:val="24"/>
          <w:szCs w:val="24"/>
          <w:lang w:eastAsia="tr-TR"/>
        </w:rPr>
        <w:t>ÇDE’ler</w:t>
      </w:r>
      <w:proofErr w:type="spellEnd"/>
      <w:r w:rsidRPr="00A22E69">
        <w:rPr>
          <w:rFonts w:ascii="Times New Roman" w:eastAsia="Times New Roman" w:hAnsi="Times New Roman" w:cs="Times New Roman"/>
          <w:sz w:val="24"/>
          <w:szCs w:val="24"/>
          <w:lang w:eastAsia="tr-TR"/>
        </w:rPr>
        <w:t xml:space="preserve"> tarafından belirlenen; toplantı, eğitim vb. etkinliklere katılmak zorundadır. </w:t>
      </w:r>
    </w:p>
    <w:p w14:paraId="47192551" w14:textId="77777777" w:rsidR="00A22E69" w:rsidRPr="00A22E69" w:rsidRDefault="00A22E69" w:rsidP="00A22E69">
      <w:pPr>
        <w:keepNext/>
        <w:numPr>
          <w:ilvl w:val="0"/>
          <w:numId w:val="8"/>
        </w:numPr>
        <w:spacing w:before="240" w:after="60" w:line="25" w:lineRule="atLeast"/>
        <w:ind w:left="440" w:hanging="440"/>
        <w:jc w:val="both"/>
        <w:outlineLvl w:val="0"/>
        <w:rPr>
          <w:rFonts w:ascii="Times New Roman" w:eastAsia="Times New Roman" w:hAnsi="Times New Roman" w:cs="Times New Roman"/>
          <w:b/>
          <w:sz w:val="24"/>
          <w:szCs w:val="24"/>
          <w:lang w:eastAsia="tr-TR"/>
        </w:rPr>
      </w:pPr>
      <w:r w:rsidRPr="00A22E69">
        <w:rPr>
          <w:rFonts w:ascii="Times New Roman" w:eastAsia="Times New Roman" w:hAnsi="Times New Roman" w:cs="Times New Roman"/>
          <w:b/>
          <w:sz w:val="24"/>
          <w:szCs w:val="24"/>
          <w:lang w:eastAsia="tr-TR"/>
        </w:rPr>
        <w:t>Süreç</w:t>
      </w:r>
    </w:p>
    <w:p w14:paraId="2AB97742" w14:textId="77777777" w:rsidR="00A22E69" w:rsidRPr="00A22E69" w:rsidRDefault="00A22E69" w:rsidP="00A22E69">
      <w:pPr>
        <w:numPr>
          <w:ilvl w:val="0"/>
          <w:numId w:val="2"/>
        </w:numPr>
        <w:spacing w:after="12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Başvuru sahibi başvurusunu bağlı olduğu İlçe Tarım ve Orman Müdürlüğüne yapar.</w:t>
      </w:r>
    </w:p>
    <w:p w14:paraId="2820E8DC" w14:textId="77777777" w:rsidR="00A22E69" w:rsidRPr="00A22E69" w:rsidRDefault="00A22E69" w:rsidP="00A22E69">
      <w:pPr>
        <w:numPr>
          <w:ilvl w:val="0"/>
          <w:numId w:val="2"/>
        </w:numPr>
        <w:spacing w:after="12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İlçe Tarım ve Orman Müdürlüğünde görevli Çiftçi Destek Ekipleri (ÇDE), başvuru dosyasını, formların eksiksiz ve doğru biçimde doldurulup doldurulmadığı, gerekli ek belgelerin tam olup olmadığı konusunda inceleyerek uygun olanları, İl Proje Değerlendirme Komisyonu (İPDK) gönderirler.</w:t>
      </w:r>
    </w:p>
    <w:p w14:paraId="1191F726" w14:textId="77777777" w:rsidR="00A22E69" w:rsidRPr="00A22E69" w:rsidRDefault="00A22E69" w:rsidP="00A22E69">
      <w:pPr>
        <w:numPr>
          <w:ilvl w:val="0"/>
          <w:numId w:val="2"/>
        </w:numPr>
        <w:spacing w:after="6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ÇDE tarafından </w:t>
      </w:r>
      <w:proofErr w:type="spellStart"/>
      <w:r w:rsidRPr="00A22E69">
        <w:rPr>
          <w:rFonts w:ascii="Times New Roman" w:eastAsia="Times New Roman" w:hAnsi="Times New Roman" w:cs="Times New Roman"/>
          <w:sz w:val="24"/>
          <w:szCs w:val="24"/>
          <w:lang w:eastAsia="tr-TR"/>
        </w:rPr>
        <w:t>İPDK’ye</w:t>
      </w:r>
      <w:proofErr w:type="spellEnd"/>
      <w:r w:rsidRPr="00A22E69">
        <w:rPr>
          <w:rFonts w:ascii="Times New Roman" w:eastAsia="Times New Roman" w:hAnsi="Times New Roman" w:cs="Times New Roman"/>
          <w:sz w:val="24"/>
          <w:szCs w:val="24"/>
          <w:lang w:eastAsia="tr-TR"/>
        </w:rPr>
        <w:t xml:space="preserve"> gönderilen başvuru dosyası, İPDK tarafından 20 gün içerisinde değerlendirilir, teknik özellikler ve diğer uygunluk kriterlerine göre başvuru dosyası içeriği ile ilgili puanlamaya tabii tutulur. Puanlama önce ilçe içerisinde yapılır, yeterli ve geçerli başvuru yoksa aynı EKK içerisindeki puanlama dikkate alınarak asil ve yedek yararlanıcılar belirlenir. EKK içerisinde de yeterli başvuru olmaması durumunda diğer EKK </w:t>
      </w:r>
      <w:proofErr w:type="spellStart"/>
      <w:r w:rsidRPr="00A22E69">
        <w:rPr>
          <w:rFonts w:ascii="Times New Roman" w:eastAsia="Times New Roman" w:hAnsi="Times New Roman" w:cs="Times New Roman"/>
          <w:sz w:val="24"/>
          <w:szCs w:val="24"/>
          <w:lang w:eastAsia="tr-TR"/>
        </w:rPr>
        <w:t>lar</w:t>
      </w:r>
      <w:proofErr w:type="spellEnd"/>
      <w:r w:rsidRPr="00A22E69">
        <w:rPr>
          <w:rFonts w:ascii="Times New Roman" w:eastAsia="Times New Roman" w:hAnsi="Times New Roman" w:cs="Times New Roman"/>
          <w:sz w:val="24"/>
          <w:szCs w:val="24"/>
          <w:lang w:eastAsia="tr-TR"/>
        </w:rPr>
        <w:t xml:space="preserve"> içerisinde en yüksek puanı olandan başlayarak asil ve yedekler belirlenir. Puanların eşitliği halinde, puanı eşit olanlar arasında, sırasıyla, kadınlara, daha genç çiftçilere ve maliyeti daha düşük yatırımlara öncelik verilerek yeniden sıralama yapılır. 50 puan ve üzerini alan başvurular değerlendirmeye alınır. </w:t>
      </w:r>
    </w:p>
    <w:p w14:paraId="27C31B43" w14:textId="77777777" w:rsidR="00A22E69" w:rsidRPr="00A22E69" w:rsidRDefault="00A22E69" w:rsidP="00A22E69">
      <w:pPr>
        <w:numPr>
          <w:ilvl w:val="0"/>
          <w:numId w:val="2"/>
        </w:numPr>
        <w:spacing w:after="6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Değerlendirme aşamaları İPDK tarafından tamamlandıktan sonra, onay için oluşturulan listeler </w:t>
      </w:r>
      <w:r w:rsidRPr="00A22E69">
        <w:rPr>
          <w:rFonts w:ascii="Times New Roman" w:eastAsia="Times New Roman" w:hAnsi="Times New Roman" w:cs="Times New Roman"/>
          <w:color w:val="000000"/>
          <w:sz w:val="24"/>
          <w:szCs w:val="24"/>
          <w:lang w:eastAsia="tr-TR"/>
        </w:rPr>
        <w:t>değerlendirme raporuyla</w:t>
      </w:r>
      <w:r w:rsidRPr="00A22E69">
        <w:rPr>
          <w:rFonts w:ascii="Times New Roman" w:eastAsia="Times New Roman" w:hAnsi="Times New Roman" w:cs="Times New Roman"/>
          <w:color w:val="FF0000"/>
          <w:sz w:val="24"/>
          <w:szCs w:val="24"/>
          <w:lang w:eastAsia="tr-TR"/>
        </w:rPr>
        <w:t xml:space="preserve"> </w:t>
      </w:r>
      <w:r w:rsidRPr="00A22E69">
        <w:rPr>
          <w:rFonts w:ascii="Times New Roman" w:eastAsia="Times New Roman" w:hAnsi="Times New Roman" w:cs="Times New Roman"/>
          <w:color w:val="000000"/>
          <w:sz w:val="24"/>
          <w:szCs w:val="24"/>
          <w:lang w:eastAsia="tr-TR"/>
        </w:rPr>
        <w:t>birlikte</w:t>
      </w:r>
      <w:r w:rsidRPr="00A22E69">
        <w:rPr>
          <w:rFonts w:ascii="Times New Roman" w:eastAsia="Times New Roman" w:hAnsi="Times New Roman" w:cs="Times New Roman"/>
          <w:sz w:val="24"/>
          <w:szCs w:val="24"/>
          <w:lang w:eastAsia="tr-TR"/>
        </w:rPr>
        <w:t xml:space="preserve"> EPDB onayına sunulur. Onay sonrası, reddedilen ve onaylanan asil/yedek başvuru sahibi listeleri 10 (on) gün süresince İl Müdürlüğü web sayfası, il ve ilçe müdürlüklerinde duyuru panolarında yayınlanır. Bu başvuru sahiplerine ayrıca bildirim yapılmaz. Asil listedeki başvuru sahiplerinden değerlendirme sonuçlarının yayınlanmasından itibaren 20 (yirmi) gün (son günü </w:t>
      </w:r>
      <w:proofErr w:type="gramStart"/>
      <w:r w:rsidRPr="00A22E69">
        <w:rPr>
          <w:rFonts w:ascii="Times New Roman" w:eastAsia="Times New Roman" w:hAnsi="Times New Roman" w:cs="Times New Roman"/>
          <w:sz w:val="24"/>
          <w:szCs w:val="24"/>
          <w:lang w:eastAsia="tr-TR"/>
        </w:rPr>
        <w:t>resmi</w:t>
      </w:r>
      <w:proofErr w:type="gramEnd"/>
      <w:r w:rsidRPr="00A22E69">
        <w:rPr>
          <w:rFonts w:ascii="Times New Roman" w:eastAsia="Times New Roman" w:hAnsi="Times New Roman" w:cs="Times New Roman"/>
          <w:sz w:val="24"/>
          <w:szCs w:val="24"/>
          <w:lang w:eastAsia="tr-TR"/>
        </w:rPr>
        <w:t xml:space="preserve"> tatil gününe denk gelmesi durumunda bir sonraki iş günü dikkate </w:t>
      </w:r>
      <w:r w:rsidRPr="00A22E69">
        <w:rPr>
          <w:rFonts w:ascii="Times New Roman" w:eastAsia="Times New Roman" w:hAnsi="Times New Roman" w:cs="Times New Roman"/>
          <w:sz w:val="24"/>
          <w:szCs w:val="24"/>
          <w:lang w:eastAsia="tr-TR"/>
        </w:rPr>
        <w:lastRenderedPageBreak/>
        <w:t>alınır) içerisinde hibe sözleşmesi imzalamayan başvuru sahiplerinin yerine, yedek listeden puan sıralamasına göre gerekli sayıda başvuru sahibi belirlenerek sözleşme imzalamaya davet edilir. Bu davet gecikmeye sebep olmayacak şekilde en hızlı yöntem kullanılarak İPYB tarafından yapılır.</w:t>
      </w:r>
    </w:p>
    <w:p w14:paraId="02F9A47F" w14:textId="77777777" w:rsidR="00A22E69" w:rsidRPr="00A22E69" w:rsidRDefault="00A22E69" w:rsidP="00A22E69">
      <w:pPr>
        <w:numPr>
          <w:ilvl w:val="0"/>
          <w:numId w:val="2"/>
        </w:numPr>
        <w:spacing w:after="6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Yararlanıcı/Yüklenici, hibe sözleşmesinde uygulama takviminde belirtilen süre içerisinde ve tarihlerde, Teknik Şartnameye uygun olarak tüm işleri tamamlamak zorundadır. </w:t>
      </w:r>
    </w:p>
    <w:p w14:paraId="3E2856BB" w14:textId="77777777" w:rsidR="00A22E69" w:rsidRPr="00A22E69" w:rsidRDefault="00A22E69" w:rsidP="00A22E69">
      <w:pPr>
        <w:numPr>
          <w:ilvl w:val="0"/>
          <w:numId w:val="2"/>
        </w:numPr>
        <w:spacing w:after="12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Yüklenici tüm işleri tamamlayıp, eksiksiz olarak İPYB/ÇDE personellerine Teslim Tesellüm Tutanağı ile teslim eder. İPYB ya da ÇDE personelleri tarafından Ayrıca Teslim -Tesellüm Belgesi ile Yararlanıcılara dağıtılır.</w:t>
      </w:r>
    </w:p>
    <w:p w14:paraId="2C941F6D" w14:textId="77777777" w:rsidR="00A22E69" w:rsidRPr="00A22E69" w:rsidRDefault="00A22E69" w:rsidP="00A22E69">
      <w:pPr>
        <w:numPr>
          <w:ilvl w:val="0"/>
          <w:numId w:val="2"/>
        </w:numPr>
        <w:spacing w:after="120" w:line="240" w:lineRule="auto"/>
        <w:jc w:val="both"/>
        <w:rPr>
          <w:rFonts w:ascii="Times New Roman" w:eastAsia="Times New Roman" w:hAnsi="Times New Roman" w:cs="Times New Roman"/>
          <w:sz w:val="24"/>
          <w:szCs w:val="24"/>
          <w:lang w:eastAsia="tr-TR"/>
        </w:rPr>
      </w:pPr>
      <w:r w:rsidRPr="00A22E69">
        <w:rPr>
          <w:rFonts w:ascii="Times New Roman" w:eastAsia="Times New Roman" w:hAnsi="Times New Roman" w:cs="Times New Roman"/>
          <w:sz w:val="24"/>
          <w:szCs w:val="24"/>
          <w:lang w:eastAsia="tr-TR"/>
        </w:rPr>
        <w:t xml:space="preserve">ÇDE personeli, yatırımı yerinde görür ve tespit tutanağı düzenler. </w:t>
      </w:r>
    </w:p>
    <w:p w14:paraId="49865AC2" w14:textId="77777777" w:rsidR="00A22E69" w:rsidRPr="00A22E69" w:rsidRDefault="00A22E69" w:rsidP="00A22E69">
      <w:pPr>
        <w:spacing w:after="120" w:line="240" w:lineRule="auto"/>
        <w:ind w:left="794"/>
        <w:jc w:val="both"/>
        <w:rPr>
          <w:rFonts w:ascii="Times New Roman" w:eastAsia="Times New Roman" w:hAnsi="Times New Roman" w:cs="Times New Roman"/>
          <w:sz w:val="24"/>
          <w:szCs w:val="24"/>
          <w:lang w:eastAsia="tr-TR"/>
        </w:rPr>
      </w:pPr>
    </w:p>
    <w:p w14:paraId="4254AD3A" w14:textId="77777777" w:rsidR="00A22E69" w:rsidRPr="00A22E69" w:rsidRDefault="00A22E69" w:rsidP="00A22E69">
      <w:pPr>
        <w:spacing w:after="120" w:line="240" w:lineRule="auto"/>
        <w:ind w:left="794"/>
        <w:jc w:val="both"/>
        <w:rPr>
          <w:rFonts w:ascii="Times New Roman" w:eastAsia="Times New Roman" w:hAnsi="Times New Roman" w:cs="Times New Roman"/>
          <w:b/>
          <w:bCs/>
          <w:sz w:val="24"/>
          <w:szCs w:val="24"/>
          <w:lang w:eastAsia="tr-TR"/>
        </w:rPr>
      </w:pPr>
      <w:r w:rsidRPr="00A22E69">
        <w:rPr>
          <w:rFonts w:ascii="Times New Roman" w:eastAsia="Times New Roman" w:hAnsi="Times New Roman" w:cs="Times New Roman"/>
          <w:b/>
          <w:bCs/>
          <w:sz w:val="24"/>
          <w:szCs w:val="24"/>
          <w:lang w:eastAsia="tr-TR"/>
        </w:rPr>
        <w:t>Ekler:</w:t>
      </w:r>
    </w:p>
    <w:p w14:paraId="4586615D" w14:textId="77777777" w:rsidR="00A22E69" w:rsidRPr="00A22E69" w:rsidRDefault="00A22E69" w:rsidP="00A22E69">
      <w:pPr>
        <w:spacing w:after="120" w:line="240" w:lineRule="auto"/>
        <w:ind w:left="794"/>
        <w:jc w:val="both"/>
        <w:rPr>
          <w:rFonts w:ascii="Times New Roman" w:eastAsia="Times New Roman" w:hAnsi="Times New Roman" w:cs="Times New Roman"/>
          <w:b/>
          <w:bCs/>
          <w:sz w:val="24"/>
          <w:szCs w:val="24"/>
          <w:lang w:eastAsia="tr-TR"/>
        </w:rPr>
      </w:pPr>
      <w:r w:rsidRPr="00A22E69">
        <w:rPr>
          <w:rFonts w:ascii="Times New Roman" w:eastAsia="Times New Roman" w:hAnsi="Times New Roman" w:cs="Times New Roman"/>
          <w:b/>
          <w:bCs/>
          <w:sz w:val="24"/>
          <w:szCs w:val="24"/>
          <w:lang w:eastAsia="tr-TR"/>
        </w:rPr>
        <w:t>Başvuru Formu ve Ekleri</w:t>
      </w:r>
    </w:p>
    <w:p w14:paraId="4F51F7B6" w14:textId="77777777" w:rsidR="00A22E69" w:rsidRPr="00A22E69" w:rsidRDefault="00A22E69" w:rsidP="00A22E69">
      <w:pPr>
        <w:spacing w:after="120" w:line="240" w:lineRule="auto"/>
        <w:ind w:left="794"/>
        <w:jc w:val="both"/>
        <w:rPr>
          <w:rFonts w:ascii="Times New Roman" w:eastAsia="Times New Roman" w:hAnsi="Times New Roman" w:cs="Times New Roman"/>
          <w:b/>
          <w:bCs/>
          <w:sz w:val="24"/>
          <w:szCs w:val="24"/>
          <w:lang w:eastAsia="tr-TR"/>
        </w:rPr>
      </w:pPr>
      <w:r w:rsidRPr="00A22E69">
        <w:rPr>
          <w:rFonts w:ascii="Times New Roman" w:eastAsia="Times New Roman" w:hAnsi="Times New Roman" w:cs="Times New Roman"/>
          <w:b/>
          <w:bCs/>
          <w:sz w:val="24"/>
          <w:szCs w:val="24"/>
          <w:lang w:eastAsia="tr-TR"/>
        </w:rPr>
        <w:t>Değerlendirme Tabloları</w:t>
      </w:r>
    </w:p>
    <w:p w14:paraId="1698F389" w14:textId="77777777" w:rsidR="00A22E69" w:rsidRPr="00A22E69" w:rsidRDefault="00A22E69" w:rsidP="00A22E69">
      <w:pPr>
        <w:spacing w:after="120" w:line="240" w:lineRule="auto"/>
        <w:ind w:left="794"/>
        <w:jc w:val="both"/>
        <w:rPr>
          <w:rFonts w:ascii="Times New Roman" w:eastAsia="Times New Roman" w:hAnsi="Times New Roman" w:cs="Times New Roman"/>
          <w:sz w:val="24"/>
          <w:szCs w:val="24"/>
          <w:lang w:eastAsia="tr-TR"/>
        </w:rPr>
      </w:pPr>
    </w:p>
    <w:bookmarkEnd w:id="0"/>
    <w:p w14:paraId="04C39043" w14:textId="013C4731" w:rsidR="00A22E69" w:rsidRDefault="00A22E69" w:rsidP="00A22E69">
      <w:pPr>
        <w:spacing w:after="120" w:line="240" w:lineRule="auto"/>
        <w:jc w:val="both"/>
        <w:rPr>
          <w:rFonts w:ascii="Times New Roman" w:eastAsia="Times New Roman" w:hAnsi="Times New Roman" w:cs="Times New Roman"/>
          <w:b/>
          <w:sz w:val="20"/>
          <w:szCs w:val="20"/>
          <w:lang w:eastAsia="tr-TR"/>
        </w:rPr>
      </w:pPr>
      <w:r w:rsidRPr="00A22E69">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1D96A735" wp14:editId="54A90395">
                <wp:simplePos x="0" y="0"/>
                <wp:positionH relativeFrom="column">
                  <wp:posOffset>2334260</wp:posOffset>
                </wp:positionH>
                <wp:positionV relativeFrom="paragraph">
                  <wp:posOffset>225425</wp:posOffset>
                </wp:positionV>
                <wp:extent cx="1447800" cy="323850"/>
                <wp:effectExtent l="0" t="635" r="3175"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9562D" w14:textId="77777777" w:rsidR="00A22E69" w:rsidRPr="00572B46" w:rsidRDefault="00A22E69" w:rsidP="00A22E69">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6A735" id="_x0000_t202" coordsize="21600,21600" o:spt="202" path="m,l,21600r21600,l21600,xe">
                <v:stroke joinstyle="miter"/>
                <v:path gradientshapeok="t" o:connecttype="rect"/>
              </v:shapetype>
              <v:shape id="Metin Kutusu 1" o:spid="_x0000_s1026" type="#_x0000_t202" style="position:absolute;left:0;text-align:left;margin-left:183.8pt;margin-top:17.75pt;width:11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" filled="f" stroked="f">
                <v:textbox>
                  <w:txbxContent>
                    <w:p w14:paraId="3799562D" w14:textId="77777777" w:rsidR="00A22E69" w:rsidRPr="00572B46" w:rsidRDefault="00A22E69" w:rsidP="00A22E69">
                      <w:pPr>
                        <w:jc w:val="center"/>
                        <w:rPr>
                          <w:b/>
                          <w:bCs/>
                        </w:rPr>
                      </w:pPr>
                    </w:p>
                  </w:txbxContent>
                </v:textbox>
              </v:shape>
            </w:pict>
          </mc:Fallback>
        </mc:AlternateContent>
      </w:r>
    </w:p>
    <w:p w14:paraId="0083C892" w14:textId="5AB22B22" w:rsidR="000A215A" w:rsidRDefault="000A215A" w:rsidP="00A22E69">
      <w:pPr>
        <w:spacing w:after="120" w:line="240" w:lineRule="auto"/>
        <w:jc w:val="both"/>
        <w:rPr>
          <w:rFonts w:ascii="Times New Roman" w:eastAsia="Times New Roman" w:hAnsi="Times New Roman" w:cs="Times New Roman"/>
          <w:b/>
          <w:sz w:val="20"/>
          <w:szCs w:val="20"/>
          <w:lang w:eastAsia="tr-TR"/>
        </w:rPr>
      </w:pPr>
    </w:p>
    <w:p w14:paraId="002D8F22" w14:textId="6ED8B310" w:rsidR="000A215A" w:rsidRDefault="000A215A" w:rsidP="00A22E69">
      <w:pPr>
        <w:spacing w:after="120" w:line="240" w:lineRule="auto"/>
        <w:jc w:val="both"/>
        <w:rPr>
          <w:rFonts w:ascii="Times New Roman" w:eastAsia="Times New Roman" w:hAnsi="Times New Roman" w:cs="Times New Roman"/>
          <w:b/>
          <w:sz w:val="20"/>
          <w:szCs w:val="20"/>
          <w:lang w:eastAsia="tr-TR"/>
        </w:rPr>
      </w:pPr>
    </w:p>
    <w:p w14:paraId="0A5A50FF" w14:textId="45E202F4" w:rsidR="000A215A" w:rsidRDefault="000A215A" w:rsidP="00A22E69">
      <w:pPr>
        <w:spacing w:after="120" w:line="240" w:lineRule="auto"/>
        <w:jc w:val="both"/>
        <w:rPr>
          <w:rFonts w:ascii="Times New Roman" w:eastAsia="Times New Roman" w:hAnsi="Times New Roman" w:cs="Times New Roman"/>
          <w:b/>
          <w:sz w:val="20"/>
          <w:szCs w:val="20"/>
          <w:lang w:eastAsia="tr-TR"/>
        </w:rPr>
      </w:pPr>
    </w:p>
    <w:p w14:paraId="0A982CF3" w14:textId="0B0125BF" w:rsidR="000A215A" w:rsidRDefault="000A215A" w:rsidP="00A22E69">
      <w:pPr>
        <w:spacing w:after="120" w:line="240" w:lineRule="auto"/>
        <w:jc w:val="both"/>
        <w:rPr>
          <w:rFonts w:ascii="Times New Roman" w:eastAsia="Times New Roman" w:hAnsi="Times New Roman" w:cs="Times New Roman"/>
          <w:b/>
          <w:sz w:val="20"/>
          <w:szCs w:val="20"/>
          <w:lang w:eastAsia="tr-TR"/>
        </w:rPr>
      </w:pPr>
    </w:p>
    <w:p w14:paraId="4611BE18" w14:textId="31B670EB" w:rsidR="000A215A" w:rsidRDefault="000A215A" w:rsidP="00A22E69">
      <w:pPr>
        <w:spacing w:after="120" w:line="240" w:lineRule="auto"/>
        <w:jc w:val="both"/>
        <w:rPr>
          <w:rFonts w:ascii="Times New Roman" w:eastAsia="Times New Roman" w:hAnsi="Times New Roman" w:cs="Times New Roman"/>
          <w:b/>
          <w:sz w:val="20"/>
          <w:szCs w:val="20"/>
          <w:lang w:eastAsia="tr-TR"/>
        </w:rPr>
      </w:pPr>
    </w:p>
    <w:p w14:paraId="3F16A4D0" w14:textId="62BD974D" w:rsidR="000A215A" w:rsidRDefault="000A215A" w:rsidP="00A22E69">
      <w:pPr>
        <w:spacing w:after="120" w:line="240" w:lineRule="auto"/>
        <w:jc w:val="both"/>
        <w:rPr>
          <w:rFonts w:ascii="Times New Roman" w:eastAsia="Times New Roman" w:hAnsi="Times New Roman" w:cs="Times New Roman"/>
          <w:b/>
          <w:sz w:val="20"/>
          <w:szCs w:val="20"/>
          <w:lang w:eastAsia="tr-TR"/>
        </w:rPr>
      </w:pPr>
    </w:p>
    <w:p w14:paraId="1E6259B7" w14:textId="3E1874CF" w:rsidR="000A215A" w:rsidRDefault="000A215A" w:rsidP="00A22E69">
      <w:pPr>
        <w:spacing w:after="120" w:line="240" w:lineRule="auto"/>
        <w:jc w:val="both"/>
        <w:rPr>
          <w:rFonts w:ascii="Times New Roman" w:eastAsia="Times New Roman" w:hAnsi="Times New Roman" w:cs="Times New Roman"/>
          <w:b/>
          <w:sz w:val="20"/>
          <w:szCs w:val="20"/>
          <w:lang w:eastAsia="tr-TR"/>
        </w:rPr>
      </w:pPr>
    </w:p>
    <w:p w14:paraId="4B45ECEF" w14:textId="549F6E74" w:rsidR="000A215A" w:rsidRDefault="000A215A" w:rsidP="00A22E69">
      <w:pPr>
        <w:spacing w:after="120" w:line="240" w:lineRule="auto"/>
        <w:jc w:val="both"/>
        <w:rPr>
          <w:rFonts w:ascii="Times New Roman" w:eastAsia="Times New Roman" w:hAnsi="Times New Roman" w:cs="Times New Roman"/>
          <w:b/>
          <w:sz w:val="20"/>
          <w:szCs w:val="20"/>
          <w:lang w:eastAsia="tr-TR"/>
        </w:rPr>
      </w:pPr>
    </w:p>
    <w:p w14:paraId="035D4BFC" w14:textId="2D38AEFB" w:rsidR="000A215A" w:rsidRDefault="000A215A" w:rsidP="00A22E69">
      <w:pPr>
        <w:spacing w:after="120" w:line="240" w:lineRule="auto"/>
        <w:jc w:val="both"/>
        <w:rPr>
          <w:rFonts w:ascii="Times New Roman" w:eastAsia="Times New Roman" w:hAnsi="Times New Roman" w:cs="Times New Roman"/>
          <w:b/>
          <w:sz w:val="20"/>
          <w:szCs w:val="20"/>
          <w:lang w:eastAsia="tr-TR"/>
        </w:rPr>
      </w:pPr>
    </w:p>
    <w:p w14:paraId="729DA201" w14:textId="245D03DD" w:rsidR="000A215A" w:rsidRDefault="000A215A" w:rsidP="00A22E69">
      <w:pPr>
        <w:spacing w:after="120" w:line="240" w:lineRule="auto"/>
        <w:jc w:val="both"/>
        <w:rPr>
          <w:rFonts w:ascii="Times New Roman" w:eastAsia="Times New Roman" w:hAnsi="Times New Roman" w:cs="Times New Roman"/>
          <w:b/>
          <w:sz w:val="20"/>
          <w:szCs w:val="20"/>
          <w:lang w:eastAsia="tr-TR"/>
        </w:rPr>
      </w:pPr>
    </w:p>
    <w:p w14:paraId="1F6A06BC" w14:textId="41911EC8" w:rsidR="000A215A" w:rsidRDefault="000A215A" w:rsidP="00A22E69">
      <w:pPr>
        <w:spacing w:after="120" w:line="240" w:lineRule="auto"/>
        <w:jc w:val="both"/>
        <w:rPr>
          <w:rFonts w:ascii="Times New Roman" w:eastAsia="Times New Roman" w:hAnsi="Times New Roman" w:cs="Times New Roman"/>
          <w:b/>
          <w:sz w:val="20"/>
          <w:szCs w:val="20"/>
          <w:lang w:eastAsia="tr-TR"/>
        </w:rPr>
      </w:pPr>
    </w:p>
    <w:p w14:paraId="7756B93E" w14:textId="500C18D7" w:rsidR="000A215A" w:rsidRDefault="000A215A" w:rsidP="00A22E69">
      <w:pPr>
        <w:spacing w:after="120" w:line="240" w:lineRule="auto"/>
        <w:jc w:val="both"/>
        <w:rPr>
          <w:rFonts w:ascii="Times New Roman" w:eastAsia="Times New Roman" w:hAnsi="Times New Roman" w:cs="Times New Roman"/>
          <w:b/>
          <w:sz w:val="20"/>
          <w:szCs w:val="20"/>
          <w:lang w:eastAsia="tr-TR"/>
        </w:rPr>
      </w:pPr>
    </w:p>
    <w:p w14:paraId="7B21C6B8" w14:textId="59D18B9C" w:rsidR="00A84A5D" w:rsidRDefault="00A84A5D" w:rsidP="00A22E69">
      <w:pPr>
        <w:spacing w:after="120" w:line="240" w:lineRule="auto"/>
        <w:jc w:val="both"/>
        <w:rPr>
          <w:rFonts w:ascii="Times New Roman" w:eastAsia="Times New Roman" w:hAnsi="Times New Roman" w:cs="Times New Roman"/>
          <w:b/>
          <w:sz w:val="20"/>
          <w:szCs w:val="20"/>
          <w:lang w:eastAsia="tr-TR"/>
        </w:rPr>
      </w:pPr>
    </w:p>
    <w:p w14:paraId="56E5C8CC" w14:textId="48550DE1" w:rsidR="00A84A5D" w:rsidRDefault="00A84A5D" w:rsidP="00A22E69">
      <w:pPr>
        <w:spacing w:after="120" w:line="240" w:lineRule="auto"/>
        <w:jc w:val="both"/>
        <w:rPr>
          <w:rFonts w:ascii="Times New Roman" w:eastAsia="Times New Roman" w:hAnsi="Times New Roman" w:cs="Times New Roman"/>
          <w:b/>
          <w:sz w:val="20"/>
          <w:szCs w:val="20"/>
          <w:lang w:eastAsia="tr-TR"/>
        </w:rPr>
      </w:pPr>
    </w:p>
    <w:p w14:paraId="02024D6E" w14:textId="2D611C86" w:rsidR="00A84A5D" w:rsidRDefault="00A84A5D" w:rsidP="00A22E69">
      <w:pPr>
        <w:spacing w:after="120" w:line="240" w:lineRule="auto"/>
        <w:jc w:val="both"/>
        <w:rPr>
          <w:rFonts w:ascii="Times New Roman" w:eastAsia="Times New Roman" w:hAnsi="Times New Roman" w:cs="Times New Roman"/>
          <w:b/>
          <w:sz w:val="20"/>
          <w:szCs w:val="20"/>
          <w:lang w:eastAsia="tr-TR"/>
        </w:rPr>
      </w:pPr>
    </w:p>
    <w:p w14:paraId="019016EE" w14:textId="0FCC4F34" w:rsidR="00A84A5D" w:rsidRDefault="00A84A5D" w:rsidP="00A22E69">
      <w:pPr>
        <w:spacing w:after="120" w:line="240" w:lineRule="auto"/>
        <w:jc w:val="both"/>
        <w:rPr>
          <w:rFonts w:ascii="Times New Roman" w:eastAsia="Times New Roman" w:hAnsi="Times New Roman" w:cs="Times New Roman"/>
          <w:b/>
          <w:sz w:val="20"/>
          <w:szCs w:val="20"/>
          <w:lang w:eastAsia="tr-TR"/>
        </w:rPr>
      </w:pPr>
    </w:p>
    <w:p w14:paraId="2C072DD9" w14:textId="2A76A667" w:rsidR="00A84A5D" w:rsidRDefault="00A84A5D" w:rsidP="00A22E69">
      <w:pPr>
        <w:spacing w:after="120" w:line="240" w:lineRule="auto"/>
        <w:jc w:val="both"/>
        <w:rPr>
          <w:rFonts w:ascii="Times New Roman" w:eastAsia="Times New Roman" w:hAnsi="Times New Roman" w:cs="Times New Roman"/>
          <w:b/>
          <w:sz w:val="20"/>
          <w:szCs w:val="20"/>
          <w:lang w:eastAsia="tr-TR"/>
        </w:rPr>
      </w:pPr>
    </w:p>
    <w:p w14:paraId="24DA80F8" w14:textId="77777777" w:rsidR="00A84A5D" w:rsidRDefault="00A84A5D" w:rsidP="00A22E69">
      <w:pPr>
        <w:spacing w:after="120" w:line="240" w:lineRule="auto"/>
        <w:jc w:val="both"/>
        <w:rPr>
          <w:rFonts w:ascii="Times New Roman" w:eastAsia="Times New Roman" w:hAnsi="Times New Roman" w:cs="Times New Roman"/>
          <w:b/>
          <w:sz w:val="20"/>
          <w:szCs w:val="20"/>
          <w:lang w:eastAsia="tr-TR"/>
        </w:rPr>
      </w:pPr>
    </w:p>
    <w:p w14:paraId="7FA24E7E" w14:textId="10AA301D" w:rsidR="000A215A" w:rsidRDefault="000A215A" w:rsidP="00A22E69">
      <w:pPr>
        <w:spacing w:after="120" w:line="240" w:lineRule="auto"/>
        <w:jc w:val="both"/>
        <w:rPr>
          <w:rFonts w:ascii="Times New Roman" w:eastAsia="Times New Roman" w:hAnsi="Times New Roman" w:cs="Times New Roman"/>
          <w:b/>
          <w:sz w:val="20"/>
          <w:szCs w:val="20"/>
          <w:lang w:eastAsia="tr-TR"/>
        </w:rPr>
      </w:pPr>
    </w:p>
    <w:p w14:paraId="6C047138" w14:textId="77777777" w:rsidR="000A215A" w:rsidRPr="00A22E69" w:rsidRDefault="000A215A" w:rsidP="00A22E69">
      <w:pPr>
        <w:spacing w:after="120" w:line="240" w:lineRule="auto"/>
        <w:jc w:val="both"/>
        <w:rPr>
          <w:rFonts w:ascii="Times New Roman" w:eastAsia="Times New Roman" w:hAnsi="Times New Roman" w:cs="Times New Roman"/>
          <w:b/>
          <w:sz w:val="20"/>
          <w:szCs w:val="20"/>
          <w:lang w:eastAsia="tr-TR"/>
        </w:rPr>
      </w:pPr>
    </w:p>
    <w:p w14:paraId="5D820460" w14:textId="77777777" w:rsidR="00A22E69" w:rsidRPr="00A22E69" w:rsidRDefault="00A22E69" w:rsidP="00A22E69">
      <w:pPr>
        <w:spacing w:after="0" w:line="240" w:lineRule="auto"/>
        <w:jc w:val="center"/>
        <w:rPr>
          <w:rFonts w:ascii="Times New Roman" w:eastAsia="Times New Roman" w:hAnsi="Times New Roman" w:cs="Times New Roman"/>
          <w:b/>
          <w:sz w:val="24"/>
          <w:szCs w:val="24"/>
          <w:lang w:eastAsia="tr-TR"/>
        </w:rPr>
      </w:pPr>
      <w:r w:rsidRPr="00A22E69">
        <w:rPr>
          <w:rFonts w:ascii="Times New Roman" w:eastAsia="Times New Roman" w:hAnsi="Times New Roman" w:cs="Times New Roman"/>
          <w:b/>
          <w:sz w:val="24"/>
          <w:szCs w:val="24"/>
          <w:lang w:eastAsia="tr-TR"/>
        </w:rPr>
        <w:lastRenderedPageBreak/>
        <w:t>DEMONSTRASYON UYGULAMALARI</w:t>
      </w:r>
    </w:p>
    <w:p w14:paraId="5FEEACE4" w14:textId="77777777" w:rsidR="00A22E69" w:rsidRPr="00A22E69" w:rsidRDefault="00A22E69" w:rsidP="00A22E69">
      <w:pPr>
        <w:keepNext/>
        <w:tabs>
          <w:tab w:val="num" w:pos="1296"/>
        </w:tabs>
        <w:spacing w:after="0" w:line="240" w:lineRule="auto"/>
        <w:jc w:val="center"/>
        <w:outlineLvl w:val="6"/>
        <w:rPr>
          <w:rFonts w:ascii="Times New Roman" w:eastAsia="Times New Roman" w:hAnsi="Times New Roman" w:cs="Times New Roman"/>
          <w:b/>
          <w:sz w:val="24"/>
          <w:szCs w:val="24"/>
          <w:lang w:eastAsia="tr-TR"/>
        </w:rPr>
      </w:pPr>
      <w:r w:rsidRPr="00A22E69">
        <w:rPr>
          <w:rFonts w:ascii="Times New Roman" w:eastAsia="Times New Roman" w:hAnsi="Times New Roman" w:cs="Times New Roman"/>
          <w:b/>
          <w:sz w:val="24"/>
          <w:szCs w:val="24"/>
          <w:lang w:eastAsia="tr-TR"/>
        </w:rPr>
        <w:t>BAŞVURU FORMU</w:t>
      </w: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2"/>
        <w:gridCol w:w="257"/>
        <w:gridCol w:w="5946"/>
      </w:tblGrid>
      <w:tr w:rsidR="00A22E69" w:rsidRPr="00A22E69" w14:paraId="4286ACD5" w14:textId="77777777" w:rsidTr="00404947">
        <w:trPr>
          <w:trHeight w:val="413"/>
          <w:jc w:val="center"/>
        </w:trPr>
        <w:tc>
          <w:tcPr>
            <w:tcW w:w="1832" w:type="pct"/>
            <w:gridSpan w:val="2"/>
            <w:tcBorders>
              <w:right w:val="single" w:sz="4" w:space="0" w:color="auto"/>
            </w:tcBorders>
            <w:shd w:val="clear" w:color="auto" w:fill="D9D9D9"/>
            <w:vAlign w:val="center"/>
          </w:tcPr>
          <w:p w14:paraId="626B94BF"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b/>
                <w:color w:val="FF0000"/>
                <w:sz w:val="20"/>
                <w:szCs w:val="20"/>
                <w:lang w:eastAsia="tr-TR"/>
              </w:rPr>
            </w:pPr>
            <w:r w:rsidRPr="00A22E69">
              <w:rPr>
                <w:rFonts w:ascii="Times New Roman" w:eastAsia="Times New Roman" w:hAnsi="Times New Roman" w:cs="Times New Roman"/>
                <w:b/>
                <w:color w:val="FF0000"/>
                <w:sz w:val="20"/>
                <w:szCs w:val="20"/>
                <w:lang w:eastAsia="tr-TR"/>
              </w:rPr>
              <w:t>Evrak Kayıt No</w:t>
            </w:r>
          </w:p>
        </w:tc>
        <w:tc>
          <w:tcPr>
            <w:tcW w:w="3168" w:type="pct"/>
            <w:tcBorders>
              <w:left w:val="single" w:sz="4" w:space="0" w:color="auto"/>
            </w:tcBorders>
            <w:shd w:val="clear" w:color="auto" w:fill="auto"/>
            <w:vAlign w:val="center"/>
          </w:tcPr>
          <w:p w14:paraId="54364F22"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color w:val="FF0000"/>
                <w:sz w:val="20"/>
                <w:szCs w:val="20"/>
                <w:lang w:eastAsia="tr-TR"/>
              </w:rPr>
            </w:pPr>
          </w:p>
        </w:tc>
      </w:tr>
      <w:tr w:rsidR="00A22E69" w:rsidRPr="00A22E69" w14:paraId="17A7B23E" w14:textId="77777777" w:rsidTr="00404947">
        <w:trPr>
          <w:trHeight w:val="413"/>
          <w:jc w:val="center"/>
        </w:trPr>
        <w:tc>
          <w:tcPr>
            <w:tcW w:w="1832" w:type="pct"/>
            <w:gridSpan w:val="2"/>
            <w:tcBorders>
              <w:right w:val="single" w:sz="4" w:space="0" w:color="auto"/>
            </w:tcBorders>
            <w:shd w:val="clear" w:color="auto" w:fill="D9D9D9"/>
            <w:vAlign w:val="center"/>
          </w:tcPr>
          <w:p w14:paraId="43A14D48"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b/>
                <w:sz w:val="20"/>
                <w:szCs w:val="20"/>
                <w:lang w:eastAsia="tr-TR"/>
              </w:rPr>
            </w:pPr>
            <w:r w:rsidRPr="00A22E69">
              <w:rPr>
                <w:rFonts w:ascii="Times New Roman" w:eastAsia="Times New Roman" w:hAnsi="Times New Roman" w:cs="Times New Roman"/>
                <w:b/>
                <w:sz w:val="20"/>
                <w:szCs w:val="20"/>
                <w:lang w:eastAsia="tr-TR"/>
              </w:rPr>
              <w:t>Başvuru Numarası</w:t>
            </w:r>
          </w:p>
        </w:tc>
        <w:tc>
          <w:tcPr>
            <w:tcW w:w="3168" w:type="pct"/>
            <w:tcBorders>
              <w:left w:val="single" w:sz="4" w:space="0" w:color="auto"/>
            </w:tcBorders>
            <w:shd w:val="clear" w:color="auto" w:fill="auto"/>
            <w:vAlign w:val="center"/>
          </w:tcPr>
          <w:p w14:paraId="1E1E9E32" w14:textId="77777777" w:rsidR="00A22E69" w:rsidRPr="00A22E69" w:rsidRDefault="00A22E69" w:rsidP="00A22E69">
            <w:pPr>
              <w:spacing w:after="0" w:line="240" w:lineRule="auto"/>
              <w:rPr>
                <w:rFonts w:ascii="Times New Roman" w:eastAsia="Times New Roman" w:hAnsi="Times New Roman" w:cs="Times New Roman"/>
                <w:b/>
                <w:bCs/>
                <w:sz w:val="20"/>
                <w:szCs w:val="20"/>
                <w:lang w:eastAsia="tr-TR"/>
              </w:rPr>
            </w:pPr>
            <w:r w:rsidRPr="00A22E69">
              <w:rPr>
                <w:rFonts w:ascii="Times New Roman" w:eastAsia="Times New Roman" w:hAnsi="Times New Roman" w:cs="Times New Roman"/>
                <w:b/>
                <w:bCs/>
                <w:sz w:val="20"/>
                <w:szCs w:val="20"/>
                <w:lang w:eastAsia="tr-TR"/>
              </w:rPr>
              <w:t>KDAKP</w:t>
            </w:r>
            <w:r w:rsidRPr="00A22E69" w:rsidDel="00950BC4">
              <w:rPr>
                <w:rFonts w:ascii="Times New Roman" w:eastAsia="Times New Roman" w:hAnsi="Times New Roman" w:cs="Times New Roman"/>
                <w:b/>
                <w:bCs/>
                <w:sz w:val="20"/>
                <w:szCs w:val="20"/>
                <w:lang w:eastAsia="tr-TR"/>
              </w:rPr>
              <w:t xml:space="preserve"> </w:t>
            </w:r>
            <w:r w:rsidRPr="00A22E69">
              <w:rPr>
                <w:rFonts w:ascii="Times New Roman" w:eastAsia="Times New Roman" w:hAnsi="Times New Roman" w:cs="Times New Roman"/>
                <w:b/>
                <w:bCs/>
                <w:sz w:val="20"/>
                <w:szCs w:val="20"/>
                <w:lang w:eastAsia="tr-TR"/>
              </w:rPr>
              <w:t>/46/……/DEMO/2025/01/…</w:t>
            </w:r>
            <w:proofErr w:type="gramStart"/>
            <w:r w:rsidRPr="00A22E69">
              <w:rPr>
                <w:rFonts w:ascii="Times New Roman" w:eastAsia="Times New Roman" w:hAnsi="Times New Roman" w:cs="Times New Roman"/>
                <w:b/>
                <w:bCs/>
                <w:sz w:val="20"/>
                <w:szCs w:val="20"/>
                <w:lang w:eastAsia="tr-TR"/>
              </w:rPr>
              <w:t>…….</w:t>
            </w:r>
            <w:proofErr w:type="gramEnd"/>
          </w:p>
        </w:tc>
      </w:tr>
      <w:tr w:rsidR="00A22E69" w:rsidRPr="00A22E69" w14:paraId="35B4BF95" w14:textId="77777777" w:rsidTr="00404947">
        <w:trPr>
          <w:trHeight w:val="451"/>
          <w:jc w:val="center"/>
        </w:trPr>
        <w:tc>
          <w:tcPr>
            <w:tcW w:w="1695" w:type="pct"/>
            <w:tcBorders>
              <w:right w:val="nil"/>
            </w:tcBorders>
            <w:shd w:val="clear" w:color="auto" w:fill="D9D9D9"/>
            <w:vAlign w:val="center"/>
          </w:tcPr>
          <w:p w14:paraId="176DB258"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b/>
                <w:sz w:val="20"/>
                <w:szCs w:val="20"/>
                <w:lang w:eastAsia="tr-TR"/>
              </w:rPr>
            </w:pPr>
            <w:r w:rsidRPr="00A22E69">
              <w:rPr>
                <w:rFonts w:ascii="Times New Roman" w:eastAsia="Times New Roman" w:hAnsi="Times New Roman" w:cs="Times New Roman"/>
                <w:b/>
                <w:sz w:val="20"/>
                <w:szCs w:val="20"/>
                <w:lang w:eastAsia="tr-TR"/>
              </w:rPr>
              <w:t>Başvuru Sahibinin Adı Soyadı</w:t>
            </w:r>
          </w:p>
        </w:tc>
        <w:tc>
          <w:tcPr>
            <w:tcW w:w="137" w:type="pct"/>
            <w:tcBorders>
              <w:left w:val="nil"/>
            </w:tcBorders>
            <w:shd w:val="clear" w:color="auto" w:fill="D9D9D9"/>
            <w:vAlign w:val="center"/>
          </w:tcPr>
          <w:p w14:paraId="665F87D3"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sz w:val="20"/>
                <w:szCs w:val="20"/>
                <w:lang w:eastAsia="tr-TR"/>
              </w:rPr>
            </w:pPr>
          </w:p>
        </w:tc>
        <w:tc>
          <w:tcPr>
            <w:tcW w:w="3168" w:type="pct"/>
            <w:shd w:val="clear" w:color="auto" w:fill="auto"/>
            <w:vAlign w:val="center"/>
          </w:tcPr>
          <w:p w14:paraId="79EA89C8"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sz w:val="20"/>
                <w:szCs w:val="20"/>
                <w:lang w:eastAsia="tr-TR"/>
              </w:rPr>
            </w:pPr>
          </w:p>
        </w:tc>
      </w:tr>
      <w:tr w:rsidR="00A22E69" w:rsidRPr="00A22E69" w14:paraId="19D88CF2" w14:textId="77777777" w:rsidTr="00404947">
        <w:trPr>
          <w:trHeight w:val="451"/>
          <w:jc w:val="center"/>
        </w:trPr>
        <w:tc>
          <w:tcPr>
            <w:tcW w:w="1695" w:type="pct"/>
            <w:tcBorders>
              <w:right w:val="nil"/>
            </w:tcBorders>
            <w:shd w:val="clear" w:color="auto" w:fill="D9D9D9"/>
            <w:vAlign w:val="center"/>
          </w:tcPr>
          <w:p w14:paraId="72268FC4" w14:textId="77777777" w:rsidR="00A22E69" w:rsidRPr="00A22E69" w:rsidRDefault="00A22E69" w:rsidP="00A22E69">
            <w:pPr>
              <w:spacing w:after="0" w:line="240" w:lineRule="auto"/>
              <w:rPr>
                <w:rFonts w:ascii="Times New Roman" w:eastAsia="Calibri" w:hAnsi="Times New Roman" w:cs="Times New Roman"/>
                <w:b/>
                <w:sz w:val="20"/>
                <w:szCs w:val="20"/>
                <w:lang w:eastAsia="tr-TR"/>
              </w:rPr>
            </w:pPr>
            <w:r w:rsidRPr="00A22E69">
              <w:rPr>
                <w:rFonts w:ascii="Times New Roman" w:eastAsia="Calibri" w:hAnsi="Times New Roman" w:cs="Times New Roman"/>
                <w:b/>
                <w:sz w:val="20"/>
                <w:szCs w:val="20"/>
                <w:lang w:eastAsia="tr-TR"/>
              </w:rPr>
              <w:t>T.C. Kimlik Numarası</w:t>
            </w:r>
          </w:p>
        </w:tc>
        <w:tc>
          <w:tcPr>
            <w:tcW w:w="137" w:type="pct"/>
            <w:tcBorders>
              <w:left w:val="nil"/>
            </w:tcBorders>
            <w:shd w:val="clear" w:color="auto" w:fill="D9D9D9"/>
            <w:vAlign w:val="center"/>
          </w:tcPr>
          <w:p w14:paraId="4C664DD6" w14:textId="77777777" w:rsidR="00A22E69" w:rsidRPr="00A22E69" w:rsidRDefault="00A22E69" w:rsidP="00A22E69">
            <w:pPr>
              <w:spacing w:after="0" w:line="240" w:lineRule="auto"/>
              <w:rPr>
                <w:rFonts w:ascii="Times New Roman" w:eastAsia="Calibri" w:hAnsi="Times New Roman" w:cs="Times New Roman"/>
                <w:b/>
                <w:sz w:val="20"/>
                <w:szCs w:val="20"/>
                <w:lang w:eastAsia="tr-TR"/>
              </w:rPr>
            </w:pPr>
          </w:p>
        </w:tc>
        <w:tc>
          <w:tcPr>
            <w:tcW w:w="3168" w:type="pct"/>
            <w:shd w:val="clear" w:color="auto" w:fill="auto"/>
            <w:vAlign w:val="center"/>
          </w:tcPr>
          <w:p w14:paraId="0BC4D97F"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sz w:val="20"/>
                <w:szCs w:val="20"/>
                <w:lang w:eastAsia="tr-TR"/>
              </w:rPr>
            </w:pPr>
          </w:p>
        </w:tc>
      </w:tr>
      <w:tr w:rsidR="00A22E69" w:rsidRPr="00A22E69" w14:paraId="31A850CB" w14:textId="77777777" w:rsidTr="00404947">
        <w:trPr>
          <w:trHeight w:val="451"/>
          <w:jc w:val="center"/>
        </w:trPr>
        <w:tc>
          <w:tcPr>
            <w:tcW w:w="1695" w:type="pct"/>
            <w:tcBorders>
              <w:right w:val="nil"/>
            </w:tcBorders>
            <w:shd w:val="clear" w:color="auto" w:fill="D9D9D9"/>
            <w:vAlign w:val="center"/>
          </w:tcPr>
          <w:p w14:paraId="23A3CF0C" w14:textId="77777777" w:rsidR="00A22E69" w:rsidRPr="00A22E69" w:rsidRDefault="00A22E69" w:rsidP="00A22E69">
            <w:pPr>
              <w:spacing w:after="0" w:line="240" w:lineRule="auto"/>
              <w:rPr>
                <w:rFonts w:ascii="Times New Roman" w:eastAsia="Calibri" w:hAnsi="Times New Roman" w:cs="Times New Roman"/>
                <w:b/>
                <w:sz w:val="20"/>
                <w:szCs w:val="20"/>
                <w:lang w:eastAsia="tr-TR"/>
              </w:rPr>
            </w:pPr>
            <w:r w:rsidRPr="00A22E69">
              <w:rPr>
                <w:rFonts w:ascii="Times New Roman" w:eastAsia="Calibri" w:hAnsi="Times New Roman" w:cs="Times New Roman"/>
                <w:b/>
                <w:sz w:val="20"/>
                <w:szCs w:val="20"/>
                <w:lang w:eastAsia="tr-TR"/>
              </w:rPr>
              <w:t>Telefon Numarası</w:t>
            </w:r>
          </w:p>
        </w:tc>
        <w:tc>
          <w:tcPr>
            <w:tcW w:w="137" w:type="pct"/>
            <w:tcBorders>
              <w:left w:val="nil"/>
            </w:tcBorders>
            <w:shd w:val="clear" w:color="auto" w:fill="D9D9D9"/>
            <w:vAlign w:val="center"/>
          </w:tcPr>
          <w:p w14:paraId="5E4ABC80" w14:textId="77777777" w:rsidR="00A22E69" w:rsidRPr="00A22E69" w:rsidRDefault="00A22E69" w:rsidP="00A22E69">
            <w:pPr>
              <w:spacing w:after="0" w:line="240" w:lineRule="auto"/>
              <w:rPr>
                <w:rFonts w:ascii="Times New Roman" w:eastAsia="Calibri" w:hAnsi="Times New Roman" w:cs="Times New Roman"/>
                <w:b/>
                <w:sz w:val="20"/>
                <w:szCs w:val="20"/>
                <w:lang w:eastAsia="tr-TR"/>
              </w:rPr>
            </w:pPr>
          </w:p>
        </w:tc>
        <w:tc>
          <w:tcPr>
            <w:tcW w:w="3168" w:type="pct"/>
            <w:shd w:val="clear" w:color="auto" w:fill="auto"/>
            <w:vAlign w:val="center"/>
          </w:tcPr>
          <w:p w14:paraId="742E5CBA"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sz w:val="20"/>
                <w:szCs w:val="20"/>
                <w:lang w:eastAsia="tr-TR"/>
              </w:rPr>
            </w:pPr>
          </w:p>
        </w:tc>
      </w:tr>
      <w:tr w:rsidR="00A22E69" w:rsidRPr="00A22E69" w14:paraId="0FA7D37A" w14:textId="77777777" w:rsidTr="00404947">
        <w:trPr>
          <w:trHeight w:val="451"/>
          <w:jc w:val="center"/>
        </w:trPr>
        <w:tc>
          <w:tcPr>
            <w:tcW w:w="1695" w:type="pct"/>
            <w:tcBorders>
              <w:right w:val="nil"/>
            </w:tcBorders>
            <w:shd w:val="clear" w:color="auto" w:fill="D9D9D9"/>
            <w:vAlign w:val="center"/>
          </w:tcPr>
          <w:p w14:paraId="21305417"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b/>
                <w:sz w:val="20"/>
                <w:szCs w:val="20"/>
                <w:lang w:eastAsia="tr-TR"/>
              </w:rPr>
            </w:pPr>
            <w:r w:rsidRPr="00A22E69">
              <w:rPr>
                <w:rFonts w:ascii="Times New Roman" w:eastAsia="Times New Roman" w:hAnsi="Times New Roman" w:cs="Times New Roman"/>
                <w:b/>
                <w:sz w:val="20"/>
                <w:szCs w:val="20"/>
                <w:lang w:eastAsia="tr-TR"/>
              </w:rPr>
              <w:t>İlçe</w:t>
            </w:r>
          </w:p>
        </w:tc>
        <w:tc>
          <w:tcPr>
            <w:tcW w:w="137" w:type="pct"/>
            <w:tcBorders>
              <w:left w:val="nil"/>
            </w:tcBorders>
            <w:shd w:val="clear" w:color="auto" w:fill="D9D9D9"/>
            <w:vAlign w:val="center"/>
          </w:tcPr>
          <w:p w14:paraId="5616AFC0"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b/>
                <w:sz w:val="20"/>
                <w:szCs w:val="20"/>
                <w:lang w:eastAsia="tr-TR"/>
              </w:rPr>
            </w:pPr>
          </w:p>
        </w:tc>
        <w:tc>
          <w:tcPr>
            <w:tcW w:w="3168" w:type="pct"/>
            <w:shd w:val="clear" w:color="auto" w:fill="auto"/>
            <w:vAlign w:val="center"/>
          </w:tcPr>
          <w:p w14:paraId="3F6137D6"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sz w:val="20"/>
                <w:szCs w:val="20"/>
                <w:lang w:eastAsia="tr-TR"/>
              </w:rPr>
            </w:pPr>
          </w:p>
        </w:tc>
      </w:tr>
      <w:tr w:rsidR="00A22E69" w:rsidRPr="00A22E69" w14:paraId="7116FA3F" w14:textId="77777777" w:rsidTr="00404947">
        <w:trPr>
          <w:trHeight w:val="451"/>
          <w:jc w:val="center"/>
        </w:trPr>
        <w:tc>
          <w:tcPr>
            <w:tcW w:w="1695" w:type="pct"/>
            <w:tcBorders>
              <w:right w:val="nil"/>
            </w:tcBorders>
            <w:shd w:val="clear" w:color="auto" w:fill="D9D9D9"/>
            <w:vAlign w:val="center"/>
          </w:tcPr>
          <w:p w14:paraId="3468B4C8"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b/>
                <w:sz w:val="20"/>
                <w:szCs w:val="20"/>
                <w:lang w:eastAsia="tr-TR"/>
              </w:rPr>
            </w:pPr>
            <w:r w:rsidRPr="00A22E69">
              <w:rPr>
                <w:rFonts w:ascii="Times New Roman" w:eastAsia="Times New Roman" w:hAnsi="Times New Roman" w:cs="Times New Roman"/>
                <w:b/>
                <w:sz w:val="20"/>
                <w:szCs w:val="20"/>
                <w:lang w:eastAsia="tr-TR"/>
              </w:rPr>
              <w:t>Mahalle</w:t>
            </w:r>
          </w:p>
        </w:tc>
        <w:tc>
          <w:tcPr>
            <w:tcW w:w="137" w:type="pct"/>
            <w:tcBorders>
              <w:left w:val="nil"/>
            </w:tcBorders>
            <w:shd w:val="clear" w:color="auto" w:fill="D9D9D9"/>
            <w:vAlign w:val="center"/>
          </w:tcPr>
          <w:p w14:paraId="2FEC1EBF"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b/>
                <w:sz w:val="20"/>
                <w:szCs w:val="20"/>
                <w:lang w:eastAsia="tr-TR"/>
              </w:rPr>
            </w:pPr>
          </w:p>
        </w:tc>
        <w:tc>
          <w:tcPr>
            <w:tcW w:w="3168" w:type="pct"/>
            <w:shd w:val="clear" w:color="auto" w:fill="auto"/>
            <w:vAlign w:val="center"/>
          </w:tcPr>
          <w:p w14:paraId="106440CF"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sz w:val="20"/>
                <w:szCs w:val="20"/>
                <w:lang w:eastAsia="tr-TR"/>
              </w:rPr>
            </w:pPr>
          </w:p>
        </w:tc>
      </w:tr>
    </w:tbl>
    <w:p w14:paraId="198B33CE" w14:textId="77777777" w:rsidR="00A22E69" w:rsidRPr="00A22E69" w:rsidRDefault="00A22E69" w:rsidP="00A22E69">
      <w:pPr>
        <w:spacing w:after="0" w:line="240" w:lineRule="auto"/>
        <w:rPr>
          <w:rFonts w:ascii="Times New Roman" w:eastAsia="Times New Roman" w:hAnsi="Times New Roman" w:cs="Times New Roman"/>
          <w:b/>
          <w:sz w:val="24"/>
          <w:szCs w:val="24"/>
          <w:lang w:eastAsia="tr-TR"/>
        </w:rPr>
      </w:pPr>
    </w:p>
    <w:p w14:paraId="0C4F357D" w14:textId="77777777" w:rsidR="00A22E69" w:rsidRPr="00A22E69" w:rsidRDefault="00A22E69" w:rsidP="00A22E69">
      <w:pPr>
        <w:spacing w:after="120" w:line="240" w:lineRule="auto"/>
        <w:rPr>
          <w:rFonts w:ascii="Times New Roman" w:eastAsia="Times New Roman" w:hAnsi="Times New Roman" w:cs="Times New Roman"/>
          <w:b/>
          <w:sz w:val="24"/>
          <w:szCs w:val="24"/>
          <w:lang w:eastAsia="tr-TR"/>
        </w:rPr>
      </w:pPr>
      <w:r w:rsidRPr="00A22E69">
        <w:rPr>
          <w:rFonts w:ascii="Times New Roman" w:eastAsia="Times New Roman" w:hAnsi="Times New Roman" w:cs="Times New Roman"/>
          <w:b/>
          <w:sz w:val="24"/>
          <w:szCs w:val="24"/>
          <w:lang w:eastAsia="tr-TR"/>
        </w:rPr>
        <w:t>Uygulama Yeri</w:t>
      </w: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1848"/>
        <w:gridCol w:w="1879"/>
        <w:gridCol w:w="1983"/>
        <w:gridCol w:w="1855"/>
      </w:tblGrid>
      <w:tr w:rsidR="00A22E69" w:rsidRPr="00A22E69" w14:paraId="5127BB22" w14:textId="77777777" w:rsidTr="00404947">
        <w:trPr>
          <w:trHeight w:val="403"/>
          <w:jc w:val="center"/>
        </w:trPr>
        <w:tc>
          <w:tcPr>
            <w:tcW w:w="930" w:type="pct"/>
            <w:tcBorders>
              <w:bottom w:val="single" w:sz="4" w:space="0" w:color="auto"/>
            </w:tcBorders>
            <w:shd w:val="clear" w:color="auto" w:fill="D9D9D9"/>
            <w:vAlign w:val="center"/>
          </w:tcPr>
          <w:p w14:paraId="55C3B31B"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b/>
                <w:sz w:val="20"/>
                <w:szCs w:val="20"/>
                <w:lang w:eastAsia="tr-TR"/>
              </w:rPr>
            </w:pPr>
            <w:r w:rsidRPr="00A22E69">
              <w:rPr>
                <w:rFonts w:ascii="Times New Roman" w:eastAsia="Times New Roman" w:hAnsi="Times New Roman" w:cs="Times New Roman"/>
                <w:b/>
                <w:sz w:val="20"/>
                <w:szCs w:val="20"/>
                <w:lang w:eastAsia="tr-TR"/>
              </w:rPr>
              <w:t>İlçe</w:t>
            </w:r>
          </w:p>
        </w:tc>
        <w:tc>
          <w:tcPr>
            <w:tcW w:w="994" w:type="pct"/>
            <w:tcBorders>
              <w:bottom w:val="single" w:sz="4" w:space="0" w:color="auto"/>
            </w:tcBorders>
            <w:shd w:val="clear" w:color="auto" w:fill="D9D9D9"/>
            <w:vAlign w:val="center"/>
          </w:tcPr>
          <w:p w14:paraId="4FBB0393"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b/>
                <w:sz w:val="20"/>
                <w:szCs w:val="20"/>
                <w:lang w:eastAsia="tr-TR"/>
              </w:rPr>
            </w:pPr>
            <w:r w:rsidRPr="00A22E69">
              <w:rPr>
                <w:rFonts w:ascii="Times New Roman" w:eastAsia="Times New Roman" w:hAnsi="Times New Roman" w:cs="Times New Roman"/>
                <w:b/>
                <w:sz w:val="20"/>
                <w:szCs w:val="20"/>
                <w:lang w:eastAsia="tr-TR"/>
              </w:rPr>
              <w:t>Mahalle</w:t>
            </w:r>
          </w:p>
        </w:tc>
        <w:tc>
          <w:tcPr>
            <w:tcW w:w="1011" w:type="pct"/>
            <w:tcBorders>
              <w:bottom w:val="single" w:sz="4" w:space="0" w:color="auto"/>
            </w:tcBorders>
            <w:shd w:val="clear" w:color="auto" w:fill="D9D9D9"/>
            <w:vAlign w:val="center"/>
          </w:tcPr>
          <w:p w14:paraId="54850667"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b/>
                <w:sz w:val="20"/>
                <w:szCs w:val="20"/>
                <w:lang w:eastAsia="tr-TR"/>
              </w:rPr>
            </w:pPr>
            <w:r w:rsidRPr="00A22E69">
              <w:rPr>
                <w:rFonts w:ascii="Times New Roman" w:eastAsia="Times New Roman" w:hAnsi="Times New Roman" w:cs="Times New Roman"/>
                <w:b/>
                <w:sz w:val="20"/>
                <w:szCs w:val="20"/>
                <w:lang w:eastAsia="tr-TR"/>
              </w:rPr>
              <w:t>Ada / Parsel No</w:t>
            </w:r>
          </w:p>
        </w:tc>
        <w:tc>
          <w:tcPr>
            <w:tcW w:w="1067" w:type="pct"/>
            <w:tcBorders>
              <w:bottom w:val="single" w:sz="4" w:space="0" w:color="auto"/>
            </w:tcBorders>
            <w:shd w:val="clear" w:color="auto" w:fill="D9D9D9"/>
            <w:vAlign w:val="center"/>
          </w:tcPr>
          <w:p w14:paraId="0E537BC2"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b/>
                <w:sz w:val="20"/>
                <w:szCs w:val="20"/>
                <w:lang w:eastAsia="tr-TR"/>
              </w:rPr>
            </w:pPr>
            <w:r w:rsidRPr="00A22E69">
              <w:rPr>
                <w:rFonts w:ascii="Times New Roman" w:eastAsia="Times New Roman" w:hAnsi="Times New Roman" w:cs="Times New Roman"/>
                <w:b/>
                <w:sz w:val="20"/>
                <w:szCs w:val="20"/>
                <w:lang w:eastAsia="tr-TR"/>
              </w:rPr>
              <w:t>Elektrik Şebekesi</w:t>
            </w:r>
          </w:p>
        </w:tc>
        <w:tc>
          <w:tcPr>
            <w:tcW w:w="998" w:type="pct"/>
            <w:tcBorders>
              <w:bottom w:val="single" w:sz="4" w:space="0" w:color="auto"/>
            </w:tcBorders>
            <w:shd w:val="clear" w:color="auto" w:fill="D9D9D9"/>
            <w:vAlign w:val="center"/>
          </w:tcPr>
          <w:p w14:paraId="33BF68E4"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b/>
                <w:sz w:val="20"/>
                <w:szCs w:val="20"/>
                <w:lang w:eastAsia="tr-TR"/>
              </w:rPr>
            </w:pPr>
            <w:r w:rsidRPr="00A22E69">
              <w:rPr>
                <w:rFonts w:ascii="Times New Roman" w:eastAsia="Times New Roman" w:hAnsi="Times New Roman" w:cs="Times New Roman"/>
                <w:b/>
                <w:sz w:val="20"/>
                <w:szCs w:val="20"/>
                <w:lang w:eastAsia="tr-TR"/>
              </w:rPr>
              <w:t>Sulama İmkânı</w:t>
            </w:r>
          </w:p>
        </w:tc>
      </w:tr>
      <w:tr w:rsidR="00A22E69" w:rsidRPr="00A22E69" w14:paraId="0A2CA102" w14:textId="77777777" w:rsidTr="00404947">
        <w:trPr>
          <w:trHeight w:val="511"/>
          <w:jc w:val="center"/>
        </w:trPr>
        <w:tc>
          <w:tcPr>
            <w:tcW w:w="930" w:type="pct"/>
            <w:tcBorders>
              <w:bottom w:val="double" w:sz="4" w:space="0" w:color="auto"/>
            </w:tcBorders>
            <w:shd w:val="clear" w:color="auto" w:fill="auto"/>
            <w:vAlign w:val="center"/>
          </w:tcPr>
          <w:p w14:paraId="7C42EC0D"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sz w:val="20"/>
                <w:szCs w:val="20"/>
                <w:lang w:eastAsia="tr-TR"/>
              </w:rPr>
            </w:pPr>
          </w:p>
        </w:tc>
        <w:tc>
          <w:tcPr>
            <w:tcW w:w="994" w:type="pct"/>
            <w:tcBorders>
              <w:bottom w:val="double" w:sz="4" w:space="0" w:color="auto"/>
            </w:tcBorders>
            <w:shd w:val="clear" w:color="auto" w:fill="auto"/>
            <w:vAlign w:val="center"/>
          </w:tcPr>
          <w:p w14:paraId="2E66B3B9"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sz w:val="20"/>
                <w:szCs w:val="20"/>
                <w:lang w:eastAsia="tr-TR"/>
              </w:rPr>
            </w:pPr>
          </w:p>
        </w:tc>
        <w:tc>
          <w:tcPr>
            <w:tcW w:w="1011" w:type="pct"/>
            <w:tcBorders>
              <w:bottom w:val="double" w:sz="4" w:space="0" w:color="auto"/>
            </w:tcBorders>
            <w:shd w:val="clear" w:color="auto" w:fill="auto"/>
            <w:vAlign w:val="center"/>
          </w:tcPr>
          <w:p w14:paraId="35098392"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sz w:val="20"/>
                <w:szCs w:val="20"/>
                <w:lang w:eastAsia="tr-TR"/>
              </w:rPr>
            </w:pPr>
          </w:p>
        </w:tc>
        <w:tc>
          <w:tcPr>
            <w:tcW w:w="1067" w:type="pct"/>
            <w:tcBorders>
              <w:bottom w:val="double" w:sz="4" w:space="0" w:color="auto"/>
            </w:tcBorders>
            <w:vAlign w:val="center"/>
          </w:tcPr>
          <w:p w14:paraId="490936D4"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sz w:val="20"/>
                <w:szCs w:val="20"/>
                <w:lang w:eastAsia="tr-TR"/>
              </w:rPr>
            </w:pPr>
            <w:proofErr w:type="gramStart"/>
            <w:r w:rsidRPr="00A22E69">
              <w:rPr>
                <w:rFonts w:ascii="Times New Roman" w:eastAsia="Times New Roman" w:hAnsi="Times New Roman" w:cs="Times New Roman"/>
                <w:sz w:val="20"/>
                <w:szCs w:val="20"/>
                <w:lang w:eastAsia="tr-TR"/>
              </w:rPr>
              <w:t>[ ]Var</w:t>
            </w:r>
            <w:proofErr w:type="gramEnd"/>
            <w:r w:rsidRPr="00A22E69">
              <w:rPr>
                <w:rFonts w:ascii="Times New Roman" w:eastAsia="Times New Roman" w:hAnsi="Times New Roman" w:cs="Times New Roman"/>
                <w:sz w:val="20"/>
                <w:szCs w:val="20"/>
                <w:lang w:eastAsia="tr-TR"/>
              </w:rPr>
              <w:t xml:space="preserve">      [ ] Yok</w:t>
            </w:r>
          </w:p>
        </w:tc>
        <w:tc>
          <w:tcPr>
            <w:tcW w:w="998" w:type="pct"/>
            <w:tcBorders>
              <w:bottom w:val="double" w:sz="4" w:space="0" w:color="auto"/>
            </w:tcBorders>
            <w:vAlign w:val="center"/>
          </w:tcPr>
          <w:p w14:paraId="0189451A"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sz w:val="20"/>
                <w:szCs w:val="20"/>
                <w:lang w:eastAsia="tr-TR"/>
              </w:rPr>
            </w:pPr>
            <w:proofErr w:type="gramStart"/>
            <w:r w:rsidRPr="00A22E69">
              <w:rPr>
                <w:rFonts w:ascii="Times New Roman" w:eastAsia="Times New Roman" w:hAnsi="Times New Roman" w:cs="Times New Roman"/>
                <w:sz w:val="20"/>
                <w:szCs w:val="20"/>
                <w:lang w:eastAsia="tr-TR"/>
              </w:rPr>
              <w:t>[ ]Var</w:t>
            </w:r>
            <w:proofErr w:type="gramEnd"/>
            <w:r w:rsidRPr="00A22E69">
              <w:rPr>
                <w:rFonts w:ascii="Times New Roman" w:eastAsia="Times New Roman" w:hAnsi="Times New Roman" w:cs="Times New Roman"/>
                <w:sz w:val="20"/>
                <w:szCs w:val="20"/>
                <w:lang w:eastAsia="tr-TR"/>
              </w:rPr>
              <w:t xml:space="preserve">      [ ] Yok</w:t>
            </w:r>
          </w:p>
        </w:tc>
      </w:tr>
      <w:tr w:rsidR="00A22E69" w:rsidRPr="00A22E69" w14:paraId="0490E145" w14:textId="77777777" w:rsidTr="00404947">
        <w:trPr>
          <w:trHeight w:val="511"/>
          <w:jc w:val="center"/>
        </w:trPr>
        <w:tc>
          <w:tcPr>
            <w:tcW w:w="1924" w:type="pct"/>
            <w:gridSpan w:val="2"/>
            <w:tcBorders>
              <w:top w:val="double" w:sz="4" w:space="0" w:color="auto"/>
            </w:tcBorders>
            <w:shd w:val="clear" w:color="auto" w:fill="D9D9D9"/>
            <w:vAlign w:val="center"/>
          </w:tcPr>
          <w:p w14:paraId="6D2983CB"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b/>
                <w:sz w:val="20"/>
                <w:szCs w:val="20"/>
                <w:lang w:eastAsia="tr-TR"/>
              </w:rPr>
            </w:pPr>
            <w:r w:rsidRPr="00A22E69">
              <w:rPr>
                <w:rFonts w:ascii="Times New Roman" w:eastAsia="Times New Roman" w:hAnsi="Times New Roman" w:cs="Times New Roman"/>
                <w:b/>
                <w:sz w:val="20"/>
                <w:szCs w:val="20"/>
                <w:lang w:eastAsia="tr-TR"/>
              </w:rPr>
              <w:t>Halihazırda Yetiştirilen Ürünler</w:t>
            </w:r>
          </w:p>
        </w:tc>
        <w:tc>
          <w:tcPr>
            <w:tcW w:w="3076" w:type="pct"/>
            <w:gridSpan w:val="3"/>
            <w:tcBorders>
              <w:top w:val="double" w:sz="4" w:space="0" w:color="auto"/>
            </w:tcBorders>
            <w:shd w:val="clear" w:color="auto" w:fill="auto"/>
            <w:vAlign w:val="center"/>
          </w:tcPr>
          <w:p w14:paraId="6CB205AE" w14:textId="77777777" w:rsidR="00A22E69" w:rsidRPr="00A22E69" w:rsidRDefault="00A22E69" w:rsidP="00A22E69">
            <w:pPr>
              <w:widowControl w:val="0"/>
              <w:adjustRightInd w:val="0"/>
              <w:spacing w:after="0" w:line="240" w:lineRule="auto"/>
              <w:textAlignment w:val="baseline"/>
              <w:rPr>
                <w:rFonts w:ascii="Times New Roman" w:eastAsia="Times New Roman" w:hAnsi="Times New Roman" w:cs="Times New Roman"/>
                <w:sz w:val="20"/>
                <w:szCs w:val="20"/>
                <w:lang w:eastAsia="tr-TR"/>
              </w:rPr>
            </w:pPr>
          </w:p>
        </w:tc>
      </w:tr>
    </w:tbl>
    <w:p w14:paraId="451ECDB0" w14:textId="77777777" w:rsidR="00A22E69" w:rsidRPr="00A22E69" w:rsidRDefault="00A22E69" w:rsidP="00A22E69">
      <w:pPr>
        <w:spacing w:after="0" w:line="240" w:lineRule="auto"/>
        <w:jc w:val="both"/>
        <w:rPr>
          <w:rFonts w:ascii="Times New Roman" w:eastAsia="Calibri" w:hAnsi="Times New Roman" w:cs="Times New Roman"/>
          <w:spacing w:val="-5"/>
          <w:sz w:val="24"/>
          <w:szCs w:val="24"/>
          <w:lang w:eastAsia="tr-TR"/>
        </w:rPr>
      </w:pPr>
    </w:p>
    <w:p w14:paraId="49C5A690" w14:textId="77777777" w:rsidR="00A22E69" w:rsidRPr="00A22E69" w:rsidRDefault="00A22E69" w:rsidP="00A22E69">
      <w:pPr>
        <w:pBdr>
          <w:top w:val="single" w:sz="4" w:space="1" w:color="auto"/>
          <w:left w:val="single" w:sz="4" w:space="4" w:color="auto"/>
          <w:bottom w:val="single" w:sz="4" w:space="1" w:color="auto"/>
          <w:right w:val="single" w:sz="4" w:space="7" w:color="auto"/>
        </w:pBdr>
        <w:spacing w:after="120" w:line="240" w:lineRule="auto"/>
        <w:jc w:val="both"/>
        <w:rPr>
          <w:rFonts w:ascii="Times New Roman" w:eastAsia="Calibri" w:hAnsi="Times New Roman" w:cs="Times New Roman"/>
          <w:spacing w:val="-5"/>
          <w:sz w:val="20"/>
          <w:szCs w:val="20"/>
          <w:lang w:eastAsia="tr-TR"/>
        </w:rPr>
      </w:pPr>
      <w:r w:rsidRPr="00A22E69">
        <w:rPr>
          <w:rFonts w:ascii="Times New Roman" w:eastAsia="Calibri" w:hAnsi="Times New Roman" w:cs="Times New Roman"/>
          <w:spacing w:val="-5"/>
          <w:sz w:val="20"/>
          <w:szCs w:val="20"/>
          <w:lang w:eastAsia="tr-TR"/>
        </w:rPr>
        <w:t>Aşağıda imzası bulunan ben, başvuru sahibi ve bu başvurunun sorumlusu olarak; yap</w:t>
      </w:r>
      <w:r w:rsidRPr="00A22E69">
        <w:rPr>
          <w:rFonts w:ascii="Times New Roman" w:eastAsia="Times New Roman" w:hAnsi="Times New Roman" w:cs="Times New Roman"/>
          <w:sz w:val="20"/>
          <w:szCs w:val="20"/>
          <w:lang w:eastAsia="tr-TR"/>
        </w:rPr>
        <w:t xml:space="preserve">tığım başvuru sonucunda seçilmem </w:t>
      </w:r>
      <w:proofErr w:type="gramStart"/>
      <w:r w:rsidRPr="00A22E69">
        <w:rPr>
          <w:rFonts w:ascii="Times New Roman" w:eastAsia="Times New Roman" w:hAnsi="Times New Roman" w:cs="Times New Roman"/>
          <w:sz w:val="20"/>
          <w:szCs w:val="20"/>
          <w:lang w:eastAsia="tr-TR"/>
        </w:rPr>
        <w:t>durumunda;</w:t>
      </w:r>
      <w:proofErr w:type="gramEnd"/>
    </w:p>
    <w:p w14:paraId="3E93C30C" w14:textId="77777777" w:rsidR="00A22E69" w:rsidRPr="00A22E69" w:rsidRDefault="00A22E69" w:rsidP="00A22E69">
      <w:pPr>
        <w:numPr>
          <w:ilvl w:val="0"/>
          <w:numId w:val="6"/>
        </w:numPr>
        <w:pBdr>
          <w:top w:val="single" w:sz="4" w:space="1" w:color="auto"/>
          <w:left w:val="single" w:sz="4" w:space="4" w:color="auto"/>
          <w:bottom w:val="single" w:sz="4" w:space="1" w:color="auto"/>
          <w:right w:val="single" w:sz="4" w:space="7" w:color="auto"/>
        </w:pBdr>
        <w:spacing w:after="120" w:line="240" w:lineRule="auto"/>
        <w:jc w:val="both"/>
        <w:rPr>
          <w:rFonts w:ascii="Times New Roman" w:eastAsia="Times New Roman" w:hAnsi="Times New Roman" w:cs="Times New Roman"/>
          <w:sz w:val="20"/>
          <w:szCs w:val="20"/>
          <w:lang w:eastAsia="tr-TR"/>
        </w:rPr>
      </w:pPr>
      <w:r w:rsidRPr="00A22E69">
        <w:rPr>
          <w:rFonts w:ascii="Times New Roman" w:eastAsia="Times New Roman" w:hAnsi="Times New Roman" w:cs="Times New Roman"/>
          <w:sz w:val="20"/>
          <w:szCs w:val="20"/>
          <w:lang w:eastAsia="tr-TR"/>
        </w:rPr>
        <w:t>Şartnamenin bir örneğini okuduğumu, bana teslim edilecek demonstrasyonun, mal ve malzemelerin niteliklerini anladığımı,</w:t>
      </w:r>
    </w:p>
    <w:p w14:paraId="45AE69F1" w14:textId="77777777" w:rsidR="00A22E69" w:rsidRPr="00A22E69" w:rsidRDefault="00A22E69" w:rsidP="00A22E69">
      <w:pPr>
        <w:numPr>
          <w:ilvl w:val="0"/>
          <w:numId w:val="6"/>
        </w:numPr>
        <w:pBdr>
          <w:top w:val="single" w:sz="4" w:space="1" w:color="auto"/>
          <w:left w:val="single" w:sz="4" w:space="4" w:color="auto"/>
          <w:bottom w:val="single" w:sz="4" w:space="1" w:color="auto"/>
          <w:right w:val="single" w:sz="4" w:space="7" w:color="auto"/>
        </w:pBdr>
        <w:spacing w:after="120" w:line="240" w:lineRule="auto"/>
        <w:jc w:val="both"/>
        <w:rPr>
          <w:rFonts w:ascii="Times New Roman" w:eastAsia="Times New Roman" w:hAnsi="Times New Roman" w:cs="Times New Roman"/>
          <w:sz w:val="20"/>
          <w:szCs w:val="20"/>
          <w:lang w:eastAsia="tr-TR"/>
        </w:rPr>
      </w:pPr>
      <w:r w:rsidRPr="00A22E69">
        <w:rPr>
          <w:rFonts w:ascii="Times New Roman" w:eastAsia="Times New Roman" w:hAnsi="Times New Roman" w:cs="Times New Roman"/>
          <w:sz w:val="20"/>
          <w:szCs w:val="20"/>
          <w:lang w:eastAsia="tr-TR"/>
        </w:rPr>
        <w:t>Demonstrasyon Sözleşmesinin bir örneğini okuduğumu, imzalayacağım bu belge ile hangi şartlar altında uygulamaya talip olduğumu anladığımı, sözleşmede yazılı hükümlere uyacağımı;</w:t>
      </w:r>
    </w:p>
    <w:p w14:paraId="4F23206F" w14:textId="77777777" w:rsidR="00A22E69" w:rsidRPr="00A22E69" w:rsidRDefault="00A22E69" w:rsidP="00A22E69">
      <w:pPr>
        <w:numPr>
          <w:ilvl w:val="0"/>
          <w:numId w:val="6"/>
        </w:numPr>
        <w:pBdr>
          <w:top w:val="single" w:sz="4" w:space="1" w:color="auto"/>
          <w:left w:val="single" w:sz="4" w:space="4" w:color="auto"/>
          <w:bottom w:val="single" w:sz="4" w:space="1" w:color="auto"/>
          <w:right w:val="single" w:sz="4" w:space="7" w:color="auto"/>
        </w:pBdr>
        <w:spacing w:after="0" w:line="240" w:lineRule="auto"/>
        <w:jc w:val="both"/>
        <w:rPr>
          <w:rFonts w:ascii="Times New Roman" w:eastAsia="Times New Roman" w:hAnsi="Times New Roman" w:cs="Times New Roman"/>
          <w:sz w:val="20"/>
          <w:szCs w:val="20"/>
          <w:lang w:eastAsia="tr-TR"/>
        </w:rPr>
      </w:pPr>
      <w:r w:rsidRPr="00A22E69">
        <w:rPr>
          <w:rFonts w:ascii="Times New Roman" w:eastAsia="Times New Roman" w:hAnsi="Times New Roman" w:cs="Times New Roman"/>
          <w:sz w:val="20"/>
          <w:szCs w:val="20"/>
          <w:lang w:eastAsia="tr-TR"/>
        </w:rPr>
        <w:t>Başvuru formunda ve ekindeki belgelerde verdiğim bilgilerin doğru olduğunu, kabul ve taahhüt ederim.</w:t>
      </w:r>
    </w:p>
    <w:p w14:paraId="11A03305" w14:textId="77777777" w:rsidR="00A22E69" w:rsidRPr="00A22E69" w:rsidRDefault="00A22E69" w:rsidP="00A22E69">
      <w:pPr>
        <w:pBdr>
          <w:top w:val="single" w:sz="4" w:space="1" w:color="auto"/>
          <w:left w:val="single" w:sz="4" w:space="4" w:color="auto"/>
          <w:bottom w:val="single" w:sz="4" w:space="1" w:color="auto"/>
          <w:right w:val="single" w:sz="4" w:space="7" w:color="auto"/>
        </w:pBdr>
        <w:spacing w:after="0" w:line="240" w:lineRule="auto"/>
        <w:jc w:val="both"/>
        <w:rPr>
          <w:rFonts w:ascii="Times New Roman" w:eastAsia="Times New Roman" w:hAnsi="Times New Roman" w:cs="Times New Roman"/>
          <w:sz w:val="20"/>
          <w:szCs w:val="20"/>
          <w:lang w:eastAsia="tr-TR"/>
        </w:rPr>
      </w:pPr>
    </w:p>
    <w:p w14:paraId="49D2017C" w14:textId="77777777" w:rsidR="00A22E69" w:rsidRPr="00A22E69" w:rsidRDefault="00A22E69" w:rsidP="00A22E69">
      <w:pPr>
        <w:pBdr>
          <w:top w:val="single" w:sz="4" w:space="1" w:color="auto"/>
          <w:left w:val="single" w:sz="4" w:space="4" w:color="auto"/>
          <w:bottom w:val="single" w:sz="4" w:space="1" w:color="auto"/>
          <w:right w:val="single" w:sz="4" w:space="7" w:color="auto"/>
        </w:pBdr>
        <w:spacing w:after="0" w:line="240" w:lineRule="auto"/>
        <w:jc w:val="both"/>
        <w:rPr>
          <w:rFonts w:ascii="Times New Roman" w:eastAsia="Calibri" w:hAnsi="Times New Roman" w:cs="Times New Roman"/>
          <w:b/>
          <w:sz w:val="20"/>
          <w:szCs w:val="20"/>
          <w:lang w:eastAsia="tr-TR"/>
        </w:rPr>
      </w:pPr>
    </w:p>
    <w:p w14:paraId="188FD481" w14:textId="77777777" w:rsidR="00A22E69" w:rsidRPr="00A22E69" w:rsidRDefault="00A22E69" w:rsidP="00A22E69">
      <w:pPr>
        <w:pBdr>
          <w:top w:val="single" w:sz="4" w:space="1" w:color="auto"/>
          <w:left w:val="single" w:sz="4" w:space="4" w:color="auto"/>
          <w:bottom w:val="single" w:sz="4" w:space="1" w:color="auto"/>
          <w:right w:val="single" w:sz="4" w:space="7" w:color="auto"/>
        </w:pBdr>
        <w:spacing w:after="0" w:line="240" w:lineRule="auto"/>
        <w:jc w:val="center"/>
        <w:rPr>
          <w:rFonts w:ascii="Times New Roman" w:eastAsia="Calibri" w:hAnsi="Times New Roman" w:cs="Times New Roman"/>
          <w:b/>
          <w:sz w:val="20"/>
          <w:szCs w:val="20"/>
          <w:lang w:eastAsia="tr-TR"/>
        </w:rPr>
      </w:pPr>
      <w:r w:rsidRPr="00A22E69">
        <w:rPr>
          <w:rFonts w:ascii="Times New Roman" w:eastAsia="Calibri" w:hAnsi="Times New Roman" w:cs="Times New Roman"/>
          <w:b/>
          <w:sz w:val="20"/>
          <w:szCs w:val="20"/>
          <w:lang w:eastAsia="tr-TR"/>
        </w:rPr>
        <w:t xml:space="preserve">Başvuru Sahibi </w:t>
      </w:r>
    </w:p>
    <w:p w14:paraId="60D82643" w14:textId="77777777" w:rsidR="00A22E69" w:rsidRPr="00A22E69" w:rsidRDefault="00A22E69" w:rsidP="00A22E69">
      <w:pPr>
        <w:pBdr>
          <w:top w:val="single" w:sz="4" w:space="1" w:color="auto"/>
          <w:left w:val="single" w:sz="4" w:space="4" w:color="auto"/>
          <w:bottom w:val="single" w:sz="4" w:space="1" w:color="auto"/>
          <w:right w:val="single" w:sz="4" w:space="7" w:color="auto"/>
        </w:pBdr>
        <w:spacing w:after="0" w:line="240" w:lineRule="auto"/>
        <w:jc w:val="center"/>
        <w:rPr>
          <w:rFonts w:ascii="Times New Roman" w:eastAsia="Calibri" w:hAnsi="Times New Roman" w:cs="Times New Roman"/>
          <w:sz w:val="20"/>
          <w:szCs w:val="20"/>
          <w:lang w:eastAsia="tr-TR"/>
        </w:rPr>
      </w:pPr>
      <w:r w:rsidRPr="00A22E69">
        <w:rPr>
          <w:rFonts w:ascii="Times New Roman" w:eastAsia="Calibri" w:hAnsi="Times New Roman" w:cs="Times New Roman"/>
          <w:sz w:val="20"/>
          <w:szCs w:val="20"/>
          <w:lang w:eastAsia="tr-TR"/>
        </w:rPr>
        <w:t>Adı ve Soyadı</w:t>
      </w:r>
    </w:p>
    <w:p w14:paraId="5F40CA87" w14:textId="77777777" w:rsidR="00A22E69" w:rsidRPr="00A22E69" w:rsidRDefault="00A22E69" w:rsidP="00A22E69">
      <w:pPr>
        <w:pBdr>
          <w:top w:val="single" w:sz="4" w:space="1" w:color="auto"/>
          <w:left w:val="single" w:sz="4" w:space="4" w:color="auto"/>
          <w:bottom w:val="single" w:sz="4" w:space="1" w:color="auto"/>
          <w:right w:val="single" w:sz="4" w:space="7" w:color="auto"/>
        </w:pBdr>
        <w:spacing w:after="0" w:line="240" w:lineRule="auto"/>
        <w:jc w:val="center"/>
        <w:rPr>
          <w:rFonts w:ascii="Times New Roman" w:eastAsia="Times New Roman" w:hAnsi="Times New Roman" w:cs="Times New Roman"/>
          <w:sz w:val="20"/>
          <w:szCs w:val="20"/>
          <w:lang w:eastAsia="tr-TR"/>
        </w:rPr>
      </w:pPr>
      <w:r w:rsidRPr="00A22E69">
        <w:rPr>
          <w:rFonts w:ascii="Times New Roman" w:eastAsia="Calibri" w:hAnsi="Times New Roman" w:cs="Times New Roman"/>
          <w:sz w:val="20"/>
          <w:szCs w:val="20"/>
          <w:lang w:eastAsia="tr-TR"/>
        </w:rPr>
        <w:t>İmza/Tarih</w:t>
      </w:r>
    </w:p>
    <w:p w14:paraId="53A6965A" w14:textId="77777777" w:rsidR="00A22E69" w:rsidRPr="00A22E69" w:rsidRDefault="00A22E69" w:rsidP="00A22E69">
      <w:pPr>
        <w:pBdr>
          <w:top w:val="single" w:sz="4" w:space="1" w:color="auto"/>
          <w:left w:val="single" w:sz="4" w:space="4" w:color="auto"/>
          <w:bottom w:val="single" w:sz="4" w:space="1" w:color="auto"/>
          <w:right w:val="single" w:sz="4" w:space="7" w:color="auto"/>
        </w:pBdr>
        <w:spacing w:after="0" w:line="240" w:lineRule="auto"/>
        <w:jc w:val="center"/>
        <w:rPr>
          <w:rFonts w:ascii="Times New Roman" w:eastAsia="Times New Roman" w:hAnsi="Times New Roman" w:cs="Times New Roman"/>
          <w:sz w:val="20"/>
          <w:szCs w:val="20"/>
          <w:lang w:eastAsia="tr-TR"/>
        </w:rPr>
      </w:pPr>
    </w:p>
    <w:p w14:paraId="38E2D775" w14:textId="77777777" w:rsidR="00A22E69" w:rsidRPr="00A22E69" w:rsidRDefault="00A22E69" w:rsidP="00A22E69">
      <w:pPr>
        <w:pBdr>
          <w:top w:val="single" w:sz="4" w:space="1" w:color="auto"/>
          <w:left w:val="single" w:sz="4" w:space="4" w:color="auto"/>
          <w:bottom w:val="single" w:sz="4" w:space="1" w:color="auto"/>
          <w:right w:val="single" w:sz="4" w:space="7" w:color="auto"/>
        </w:pBdr>
        <w:spacing w:after="0" w:line="240" w:lineRule="auto"/>
        <w:jc w:val="both"/>
        <w:rPr>
          <w:rFonts w:ascii="Times New Roman" w:eastAsia="Times New Roman" w:hAnsi="Times New Roman" w:cs="Times New Roman"/>
          <w:sz w:val="24"/>
          <w:szCs w:val="24"/>
          <w:lang w:eastAsia="tr-TR"/>
        </w:rPr>
      </w:pPr>
    </w:p>
    <w:p w14:paraId="71707865" w14:textId="77777777" w:rsidR="00A22E69" w:rsidRPr="00A22E69" w:rsidRDefault="00A22E69" w:rsidP="00A22E69">
      <w:pPr>
        <w:spacing w:before="120" w:after="0" w:line="240" w:lineRule="auto"/>
        <w:jc w:val="both"/>
        <w:rPr>
          <w:rFonts w:ascii="Times New Roman" w:eastAsia="Calibri" w:hAnsi="Times New Roman" w:cs="Times New Roman"/>
          <w:b/>
          <w:sz w:val="18"/>
          <w:szCs w:val="18"/>
          <w:lang w:eastAsia="tr-TR"/>
        </w:rPr>
      </w:pPr>
      <w:r w:rsidRPr="00A22E69">
        <w:rPr>
          <w:rFonts w:ascii="Times New Roman" w:eastAsia="Calibri" w:hAnsi="Times New Roman" w:cs="Times New Roman"/>
          <w:b/>
          <w:sz w:val="18"/>
          <w:szCs w:val="18"/>
          <w:lang w:eastAsia="tr-TR"/>
        </w:rPr>
        <w:t>Ek Belgeler:</w:t>
      </w:r>
    </w:p>
    <w:p w14:paraId="02C7B32E" w14:textId="77777777" w:rsidR="00A22E69" w:rsidRPr="00A22E69" w:rsidRDefault="00A22E69" w:rsidP="00A22E69">
      <w:pPr>
        <w:numPr>
          <w:ilvl w:val="0"/>
          <w:numId w:val="5"/>
        </w:numPr>
        <w:spacing w:after="0" w:line="240" w:lineRule="auto"/>
        <w:jc w:val="both"/>
        <w:rPr>
          <w:rFonts w:ascii="Times New Roman" w:eastAsia="Times New Roman" w:hAnsi="Times New Roman" w:cs="Times New Roman"/>
          <w:sz w:val="18"/>
          <w:szCs w:val="18"/>
          <w:lang w:eastAsia="tr-TR"/>
        </w:rPr>
      </w:pPr>
      <w:r w:rsidRPr="00A22E69">
        <w:rPr>
          <w:rFonts w:ascii="Times New Roman" w:eastAsia="Times New Roman" w:hAnsi="Times New Roman" w:cs="Times New Roman"/>
          <w:sz w:val="18"/>
          <w:szCs w:val="18"/>
          <w:lang w:eastAsia="tr-TR"/>
        </w:rPr>
        <w:t xml:space="preserve">Güncel ÇKS </w:t>
      </w:r>
      <w:proofErr w:type="spellStart"/>
      <w:r w:rsidRPr="00A22E69">
        <w:rPr>
          <w:rFonts w:ascii="Times New Roman" w:eastAsia="Times New Roman" w:hAnsi="Times New Roman" w:cs="Times New Roman"/>
          <w:sz w:val="18"/>
          <w:szCs w:val="18"/>
          <w:lang w:eastAsia="tr-TR"/>
        </w:rPr>
        <w:t>Belgesi.Bakanlık</w:t>
      </w:r>
      <w:proofErr w:type="spellEnd"/>
      <w:r w:rsidRPr="00A22E69">
        <w:rPr>
          <w:rFonts w:ascii="Times New Roman" w:eastAsia="Times New Roman" w:hAnsi="Times New Roman" w:cs="Times New Roman"/>
          <w:sz w:val="18"/>
          <w:szCs w:val="18"/>
          <w:lang w:eastAsia="tr-TR"/>
        </w:rPr>
        <w:t xml:space="preserve"> diğer kayıt sistemi belgesi ya da ÇKS yaptıracağına dair Taahhütname</w:t>
      </w:r>
    </w:p>
    <w:p w14:paraId="4231A22F" w14:textId="77777777" w:rsidR="00A22E69" w:rsidRPr="00A22E69" w:rsidRDefault="00A22E69" w:rsidP="00A22E69">
      <w:pPr>
        <w:numPr>
          <w:ilvl w:val="0"/>
          <w:numId w:val="5"/>
        </w:numPr>
        <w:spacing w:after="0" w:line="240" w:lineRule="auto"/>
        <w:jc w:val="both"/>
        <w:rPr>
          <w:rFonts w:ascii="Times New Roman" w:eastAsia="Times New Roman" w:hAnsi="Times New Roman" w:cs="Times New Roman"/>
          <w:sz w:val="18"/>
          <w:szCs w:val="18"/>
          <w:lang w:eastAsia="tr-TR"/>
        </w:rPr>
      </w:pPr>
      <w:r w:rsidRPr="00A22E69">
        <w:rPr>
          <w:rFonts w:ascii="Times New Roman" w:eastAsia="Times New Roman" w:hAnsi="Times New Roman" w:cs="Times New Roman"/>
          <w:sz w:val="18"/>
          <w:szCs w:val="18"/>
          <w:lang w:eastAsia="tr-TR"/>
        </w:rPr>
        <w:t>Demonstrasyon kurulacak yerin tapu bilgileri, kiralık ise kira senedi</w:t>
      </w:r>
    </w:p>
    <w:p w14:paraId="0527C0F1" w14:textId="77777777" w:rsidR="00A22E69" w:rsidRPr="00A22E69" w:rsidRDefault="00A22E69" w:rsidP="00A22E69">
      <w:pPr>
        <w:numPr>
          <w:ilvl w:val="0"/>
          <w:numId w:val="5"/>
        </w:numPr>
        <w:spacing w:after="0" w:line="240" w:lineRule="auto"/>
        <w:jc w:val="both"/>
        <w:rPr>
          <w:rFonts w:ascii="Times New Roman" w:eastAsia="Times New Roman" w:hAnsi="Times New Roman" w:cs="Times New Roman"/>
          <w:sz w:val="18"/>
          <w:szCs w:val="18"/>
          <w:lang w:eastAsia="tr-TR"/>
        </w:rPr>
      </w:pPr>
      <w:r w:rsidRPr="00A22E69">
        <w:rPr>
          <w:rFonts w:ascii="Times New Roman" w:eastAsia="Times New Roman" w:hAnsi="Times New Roman" w:cs="Times New Roman"/>
          <w:sz w:val="18"/>
          <w:szCs w:val="18"/>
          <w:lang w:eastAsia="tr-TR"/>
        </w:rPr>
        <w:t xml:space="preserve">E-devletten alınacak </w:t>
      </w:r>
      <w:proofErr w:type="spellStart"/>
      <w:r w:rsidRPr="00A22E69">
        <w:rPr>
          <w:rFonts w:ascii="Times New Roman" w:eastAsia="Times New Roman" w:hAnsi="Times New Roman" w:cs="Times New Roman"/>
          <w:sz w:val="18"/>
          <w:szCs w:val="18"/>
          <w:lang w:eastAsia="tr-TR"/>
        </w:rPr>
        <w:t>tarihçeli</w:t>
      </w:r>
      <w:proofErr w:type="spellEnd"/>
      <w:r w:rsidRPr="00A22E69">
        <w:rPr>
          <w:rFonts w:ascii="Times New Roman" w:eastAsia="Times New Roman" w:hAnsi="Times New Roman" w:cs="Times New Roman"/>
          <w:sz w:val="18"/>
          <w:szCs w:val="18"/>
          <w:lang w:eastAsia="tr-TR"/>
        </w:rPr>
        <w:t xml:space="preserve"> adres kayıt sistemi belgesi</w:t>
      </w:r>
    </w:p>
    <w:p w14:paraId="61219C30" w14:textId="77777777" w:rsidR="00A22E69" w:rsidRPr="00A22E69" w:rsidRDefault="00A22E69" w:rsidP="00A22E69">
      <w:pPr>
        <w:numPr>
          <w:ilvl w:val="0"/>
          <w:numId w:val="5"/>
        </w:numPr>
        <w:spacing w:after="0" w:line="240" w:lineRule="auto"/>
        <w:jc w:val="both"/>
        <w:rPr>
          <w:rFonts w:ascii="Times New Roman" w:eastAsia="Times New Roman" w:hAnsi="Times New Roman" w:cs="Times New Roman"/>
          <w:sz w:val="18"/>
          <w:szCs w:val="18"/>
          <w:lang w:eastAsia="tr-TR"/>
        </w:rPr>
      </w:pPr>
      <w:r w:rsidRPr="00A22E69">
        <w:rPr>
          <w:rFonts w:ascii="Times New Roman" w:eastAsia="Times New Roman" w:hAnsi="Times New Roman" w:cs="Times New Roman"/>
          <w:sz w:val="18"/>
          <w:szCs w:val="18"/>
          <w:lang w:eastAsia="tr-TR"/>
        </w:rPr>
        <w:t>E-devletten alınacak aynı hanede ikamet eden kişi belgesi</w:t>
      </w:r>
    </w:p>
    <w:p w14:paraId="6171D7F2" w14:textId="77777777" w:rsidR="00A22E69" w:rsidRPr="00A22E69" w:rsidRDefault="00A22E69" w:rsidP="00A22E69">
      <w:pPr>
        <w:numPr>
          <w:ilvl w:val="0"/>
          <w:numId w:val="5"/>
        </w:numPr>
        <w:spacing w:after="0" w:line="240" w:lineRule="auto"/>
        <w:jc w:val="both"/>
        <w:rPr>
          <w:rFonts w:ascii="Times New Roman" w:eastAsia="Times New Roman" w:hAnsi="Times New Roman" w:cs="Times New Roman"/>
          <w:sz w:val="18"/>
          <w:szCs w:val="18"/>
          <w:lang w:eastAsia="tr-TR"/>
        </w:rPr>
      </w:pPr>
      <w:r w:rsidRPr="00A22E69">
        <w:rPr>
          <w:rFonts w:ascii="Times New Roman" w:eastAsia="Times New Roman" w:hAnsi="Times New Roman" w:cs="Times New Roman"/>
          <w:sz w:val="18"/>
          <w:szCs w:val="18"/>
          <w:lang w:eastAsia="tr-TR"/>
        </w:rPr>
        <w:t>Kimlik Fotokopisi</w:t>
      </w:r>
    </w:p>
    <w:p w14:paraId="67763814" w14:textId="77777777" w:rsidR="00A22E69" w:rsidRPr="00A22E69" w:rsidRDefault="00A22E69" w:rsidP="00A22E69">
      <w:pPr>
        <w:numPr>
          <w:ilvl w:val="0"/>
          <w:numId w:val="5"/>
        </w:numPr>
        <w:spacing w:after="0" w:line="240" w:lineRule="auto"/>
        <w:jc w:val="both"/>
        <w:rPr>
          <w:rFonts w:ascii="Times New Roman" w:eastAsia="Times New Roman" w:hAnsi="Times New Roman" w:cs="Times New Roman"/>
          <w:sz w:val="18"/>
          <w:szCs w:val="18"/>
          <w:lang w:eastAsia="tr-TR"/>
        </w:rPr>
      </w:pPr>
      <w:r w:rsidRPr="00A22E69">
        <w:rPr>
          <w:rFonts w:ascii="Times New Roman" w:eastAsia="Times New Roman" w:hAnsi="Times New Roman" w:cs="Times New Roman"/>
          <w:sz w:val="18"/>
          <w:szCs w:val="18"/>
          <w:lang w:eastAsia="tr-TR"/>
        </w:rPr>
        <w:t>E-devletten alınacak adli sicil kaydı</w:t>
      </w:r>
    </w:p>
    <w:p w14:paraId="3D5236F3" w14:textId="77777777" w:rsidR="00A22E69" w:rsidRPr="00A22E69" w:rsidRDefault="00A22E69" w:rsidP="00A22E69">
      <w:pPr>
        <w:numPr>
          <w:ilvl w:val="0"/>
          <w:numId w:val="5"/>
        </w:numPr>
        <w:spacing w:after="0" w:line="240" w:lineRule="auto"/>
        <w:jc w:val="both"/>
        <w:rPr>
          <w:rFonts w:ascii="Times New Roman" w:eastAsia="Times New Roman" w:hAnsi="Times New Roman" w:cs="Times New Roman"/>
          <w:sz w:val="18"/>
          <w:szCs w:val="18"/>
          <w:lang w:eastAsia="tr-TR"/>
        </w:rPr>
      </w:pPr>
      <w:r w:rsidRPr="00A22E69">
        <w:rPr>
          <w:rFonts w:ascii="Times New Roman" w:eastAsia="Times New Roman" w:hAnsi="Times New Roman" w:cs="Times New Roman"/>
          <w:sz w:val="18"/>
          <w:szCs w:val="18"/>
          <w:lang w:eastAsia="tr-TR"/>
        </w:rPr>
        <w:t>Aynı Hanede Yaşayan Birey Beyan Formu</w:t>
      </w:r>
    </w:p>
    <w:p w14:paraId="1612E065" w14:textId="5DBCFD61" w:rsidR="00A22E69" w:rsidRDefault="00A22E69" w:rsidP="00A22E69">
      <w:pPr>
        <w:numPr>
          <w:ilvl w:val="0"/>
          <w:numId w:val="5"/>
        </w:numPr>
        <w:spacing w:after="0" w:line="240" w:lineRule="auto"/>
        <w:jc w:val="both"/>
        <w:rPr>
          <w:rFonts w:ascii="Times New Roman" w:eastAsia="Times New Roman" w:hAnsi="Times New Roman" w:cs="Times New Roman"/>
          <w:sz w:val="18"/>
          <w:szCs w:val="18"/>
          <w:lang w:eastAsia="tr-TR"/>
        </w:rPr>
      </w:pPr>
      <w:r w:rsidRPr="00A22E69">
        <w:rPr>
          <w:rFonts w:ascii="Times New Roman" w:eastAsia="Times New Roman" w:hAnsi="Times New Roman" w:cs="Times New Roman"/>
          <w:sz w:val="18"/>
          <w:szCs w:val="18"/>
          <w:lang w:eastAsia="tr-TR"/>
        </w:rPr>
        <w:t>Demonstrasyon sözleşmesi</w:t>
      </w:r>
    </w:p>
    <w:p w14:paraId="00567439" w14:textId="0FB552E7" w:rsid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3A3A1121" w14:textId="60B00372" w:rsid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5B81245F" w14:textId="045D494D" w:rsid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1FC68862" w14:textId="77777777" w:rsidR="000A215A" w:rsidRPr="000A215A" w:rsidRDefault="000A215A" w:rsidP="000A215A">
      <w:pPr>
        <w:spacing w:after="0" w:line="240" w:lineRule="auto"/>
        <w:ind w:left="720"/>
        <w:jc w:val="both"/>
        <w:rPr>
          <w:rFonts w:ascii="Times New Roman" w:eastAsia="Times New Roman" w:hAnsi="Times New Roman" w:cs="Times New Roman"/>
          <w:b/>
          <w:bCs/>
          <w:sz w:val="24"/>
          <w:szCs w:val="24"/>
          <w:lang w:eastAsia="tr-TR"/>
        </w:rPr>
      </w:pPr>
      <w:r w:rsidRPr="000A215A">
        <w:rPr>
          <w:rFonts w:ascii="Times New Roman" w:eastAsia="Times New Roman" w:hAnsi="Times New Roman" w:cs="Times New Roman"/>
          <w:b/>
          <w:bCs/>
          <w:sz w:val="24"/>
          <w:szCs w:val="24"/>
          <w:lang w:eastAsia="tr-TR"/>
        </w:rPr>
        <w:lastRenderedPageBreak/>
        <w:t>BAŞVURU SAHİBİ TARAFINDAN YAPILAN BEYAN ve TAAHHÜTNAME</w:t>
      </w:r>
    </w:p>
    <w:p w14:paraId="1E6AE84E"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065EA901"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r w:rsidRPr="000A215A">
        <w:rPr>
          <w:rFonts w:ascii="Times New Roman" w:eastAsia="Times New Roman" w:hAnsi="Times New Roman" w:cs="Times New Roman"/>
          <w:sz w:val="18"/>
          <w:szCs w:val="18"/>
          <w:lang w:eastAsia="tr-TR"/>
        </w:rPr>
        <w:t>Aşağıda imzası bulunan ben, başvuru sahibi ve bu projenin sorumlusu olarak;</w:t>
      </w:r>
    </w:p>
    <w:p w14:paraId="78865115"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r w:rsidRPr="000A215A">
        <w:rPr>
          <w:rFonts w:ascii="Times New Roman" w:eastAsia="Times New Roman" w:hAnsi="Times New Roman" w:cs="Times New Roman"/>
          <w:sz w:val="18"/>
          <w:szCs w:val="18"/>
          <w:lang w:eastAsia="tr-TR"/>
        </w:rPr>
        <w:t>•</w:t>
      </w:r>
      <w:r w:rsidRPr="000A215A">
        <w:rPr>
          <w:rFonts w:ascii="Times New Roman" w:eastAsia="Times New Roman" w:hAnsi="Times New Roman" w:cs="Times New Roman"/>
          <w:sz w:val="18"/>
          <w:szCs w:val="18"/>
          <w:lang w:eastAsia="tr-TR"/>
        </w:rPr>
        <w:tab/>
        <w:t>Bu başvuru formunda ve ekindeki belgelerde verdiğim bilgilerin doğru olduğunu,</w:t>
      </w:r>
    </w:p>
    <w:p w14:paraId="53E18049"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r w:rsidRPr="000A215A">
        <w:rPr>
          <w:rFonts w:ascii="Times New Roman" w:eastAsia="Times New Roman" w:hAnsi="Times New Roman" w:cs="Times New Roman"/>
          <w:sz w:val="18"/>
          <w:szCs w:val="18"/>
          <w:lang w:eastAsia="tr-TR"/>
        </w:rPr>
        <w:t>•</w:t>
      </w:r>
      <w:r w:rsidRPr="000A215A">
        <w:rPr>
          <w:rFonts w:ascii="Times New Roman" w:eastAsia="Times New Roman" w:hAnsi="Times New Roman" w:cs="Times New Roman"/>
          <w:sz w:val="18"/>
          <w:szCs w:val="18"/>
          <w:lang w:eastAsia="tr-TR"/>
        </w:rPr>
        <w:tab/>
        <w:t>Başvuruda bulunduğum proje için gerekli finansman kaynaklarına, teknik donanım ve yeterliliklere sahip olduğumu,</w:t>
      </w:r>
    </w:p>
    <w:p w14:paraId="0D03571A"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r w:rsidRPr="000A215A">
        <w:rPr>
          <w:rFonts w:ascii="Times New Roman" w:eastAsia="Times New Roman" w:hAnsi="Times New Roman" w:cs="Times New Roman"/>
          <w:sz w:val="18"/>
          <w:szCs w:val="18"/>
          <w:lang w:eastAsia="tr-TR"/>
        </w:rPr>
        <w:t>•</w:t>
      </w:r>
      <w:r w:rsidRPr="000A215A">
        <w:rPr>
          <w:rFonts w:ascii="Times New Roman" w:eastAsia="Times New Roman" w:hAnsi="Times New Roman" w:cs="Times New Roman"/>
          <w:sz w:val="18"/>
          <w:szCs w:val="18"/>
          <w:lang w:eastAsia="tr-TR"/>
        </w:rPr>
        <w:tab/>
        <w:t>Ayni/nakdi katkı olarak belirttiğim katkıları zamanında ve tam olarak yapacağımı,</w:t>
      </w:r>
    </w:p>
    <w:p w14:paraId="5431271B"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r w:rsidRPr="000A215A">
        <w:rPr>
          <w:rFonts w:ascii="Times New Roman" w:eastAsia="Times New Roman" w:hAnsi="Times New Roman" w:cs="Times New Roman"/>
          <w:sz w:val="18"/>
          <w:szCs w:val="18"/>
          <w:lang w:eastAsia="tr-TR"/>
        </w:rPr>
        <w:t>•</w:t>
      </w:r>
      <w:r w:rsidRPr="000A215A">
        <w:rPr>
          <w:rFonts w:ascii="Times New Roman" w:eastAsia="Times New Roman" w:hAnsi="Times New Roman" w:cs="Times New Roman"/>
          <w:sz w:val="18"/>
          <w:szCs w:val="18"/>
          <w:lang w:eastAsia="tr-TR"/>
        </w:rPr>
        <w:tab/>
        <w:t xml:space="preserve">Bu proje kapsamında verilecek destek dışında, faiz niteliğindeki destekler hariç, </w:t>
      </w:r>
      <w:proofErr w:type="gramStart"/>
      <w:r w:rsidRPr="000A215A">
        <w:rPr>
          <w:rFonts w:ascii="Times New Roman" w:eastAsia="Times New Roman" w:hAnsi="Times New Roman" w:cs="Times New Roman"/>
          <w:sz w:val="18"/>
          <w:szCs w:val="18"/>
          <w:lang w:eastAsia="tr-TR"/>
        </w:rPr>
        <w:t>hiç bir</w:t>
      </w:r>
      <w:proofErr w:type="gramEnd"/>
      <w:r w:rsidRPr="000A215A">
        <w:rPr>
          <w:rFonts w:ascii="Times New Roman" w:eastAsia="Times New Roman" w:hAnsi="Times New Roman" w:cs="Times New Roman"/>
          <w:sz w:val="18"/>
          <w:szCs w:val="18"/>
          <w:lang w:eastAsia="tr-TR"/>
        </w:rPr>
        <w:t xml:space="preserve"> kamu kurum ve kuruluşunun desteklerinden yararlanmayacağımı, aksi takdirde hibe desteğinden vazgeçeceğimi ve hiç bir hak talebinde bulunmayacağımı,</w:t>
      </w:r>
    </w:p>
    <w:p w14:paraId="7CB62C84"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r w:rsidRPr="000A215A">
        <w:rPr>
          <w:rFonts w:ascii="Times New Roman" w:eastAsia="Times New Roman" w:hAnsi="Times New Roman" w:cs="Times New Roman"/>
          <w:sz w:val="18"/>
          <w:szCs w:val="18"/>
          <w:lang w:eastAsia="tr-TR"/>
        </w:rPr>
        <w:t>•</w:t>
      </w:r>
      <w:r w:rsidRPr="000A215A">
        <w:rPr>
          <w:rFonts w:ascii="Times New Roman" w:eastAsia="Times New Roman" w:hAnsi="Times New Roman" w:cs="Times New Roman"/>
          <w:sz w:val="18"/>
          <w:szCs w:val="18"/>
          <w:lang w:eastAsia="tr-TR"/>
        </w:rPr>
        <w:tab/>
        <w:t>Tüm belgeleri incelediğimi, desteklenmeye hak kazanmam halinde yatırımı Hibe Kılavuzuna, Hibe Sözleşmesine, Hibe Çağrı Kılavuzuna ve ekinde bulunan Şartnamede yazılı tüm kurallara uygun olarak yapacağımı ve yaptıracağımı,</w:t>
      </w:r>
    </w:p>
    <w:p w14:paraId="73D6D1DD"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r w:rsidRPr="000A215A">
        <w:rPr>
          <w:rFonts w:ascii="Times New Roman" w:eastAsia="Times New Roman" w:hAnsi="Times New Roman" w:cs="Times New Roman"/>
          <w:sz w:val="18"/>
          <w:szCs w:val="18"/>
          <w:lang w:eastAsia="tr-TR"/>
        </w:rPr>
        <w:t>•</w:t>
      </w:r>
      <w:r w:rsidRPr="000A215A">
        <w:rPr>
          <w:rFonts w:ascii="Times New Roman" w:eastAsia="Times New Roman" w:hAnsi="Times New Roman" w:cs="Times New Roman"/>
          <w:sz w:val="18"/>
          <w:szCs w:val="18"/>
          <w:lang w:eastAsia="tr-TR"/>
        </w:rPr>
        <w:tab/>
        <w:t xml:space="preserve">Hibe Kılavuzunda belirtilen çerçevede hibe desteğinden yararlanmama engel bir durumda olmadığımı, herhangi bir kamu kurumunda çalışan olmadığımı,  </w:t>
      </w:r>
    </w:p>
    <w:p w14:paraId="133E0CB0"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r w:rsidRPr="000A215A">
        <w:rPr>
          <w:rFonts w:ascii="Times New Roman" w:eastAsia="Times New Roman" w:hAnsi="Times New Roman" w:cs="Times New Roman"/>
          <w:sz w:val="18"/>
          <w:szCs w:val="18"/>
          <w:lang w:eastAsia="tr-TR"/>
        </w:rPr>
        <w:t>•</w:t>
      </w:r>
      <w:r w:rsidRPr="000A215A">
        <w:rPr>
          <w:rFonts w:ascii="Times New Roman" w:eastAsia="Times New Roman" w:hAnsi="Times New Roman" w:cs="Times New Roman"/>
          <w:sz w:val="18"/>
          <w:szCs w:val="18"/>
          <w:lang w:eastAsia="tr-TR"/>
        </w:rPr>
        <w:tab/>
        <w:t>Hibeye hak kazanmam halinde sözleşme imzaladıktan sonra sözleşmemde belirtilen tarih içerisinde yatırımı tamamlayacağımı,</w:t>
      </w:r>
    </w:p>
    <w:p w14:paraId="4E798A16"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r w:rsidRPr="000A215A">
        <w:rPr>
          <w:rFonts w:ascii="Times New Roman" w:eastAsia="Times New Roman" w:hAnsi="Times New Roman" w:cs="Times New Roman"/>
          <w:sz w:val="18"/>
          <w:szCs w:val="18"/>
          <w:lang w:eastAsia="tr-TR"/>
        </w:rPr>
        <w:t>•</w:t>
      </w:r>
      <w:r w:rsidRPr="000A215A">
        <w:rPr>
          <w:rFonts w:ascii="Times New Roman" w:eastAsia="Times New Roman" w:hAnsi="Times New Roman" w:cs="Times New Roman"/>
          <w:sz w:val="18"/>
          <w:szCs w:val="18"/>
          <w:lang w:eastAsia="tr-TR"/>
        </w:rPr>
        <w:tab/>
        <w:t>Verilecek eğitimlere katılacağımı,</w:t>
      </w:r>
    </w:p>
    <w:p w14:paraId="27B35924"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r w:rsidRPr="000A215A">
        <w:rPr>
          <w:rFonts w:ascii="Times New Roman" w:eastAsia="Times New Roman" w:hAnsi="Times New Roman" w:cs="Times New Roman"/>
          <w:sz w:val="18"/>
          <w:szCs w:val="18"/>
          <w:lang w:eastAsia="tr-TR"/>
        </w:rPr>
        <w:t>•</w:t>
      </w:r>
      <w:r w:rsidRPr="000A215A">
        <w:rPr>
          <w:rFonts w:ascii="Times New Roman" w:eastAsia="Times New Roman" w:hAnsi="Times New Roman" w:cs="Times New Roman"/>
          <w:sz w:val="18"/>
          <w:szCs w:val="18"/>
          <w:lang w:eastAsia="tr-TR"/>
        </w:rPr>
        <w:tab/>
        <w:t>Kurulum ve yetiştiricilik süresi boyunca, kullandığım malzeme, yaptığım masraf, elde ettiğim verim ve gelir hakkında yapılacak anket çalışmalarına katılacağımı, sorulacak sorulara doğru cevap vereceğimi,</w:t>
      </w:r>
    </w:p>
    <w:p w14:paraId="266F8A2E"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r w:rsidRPr="000A215A">
        <w:rPr>
          <w:rFonts w:ascii="Times New Roman" w:eastAsia="Times New Roman" w:hAnsi="Times New Roman" w:cs="Times New Roman"/>
          <w:sz w:val="18"/>
          <w:szCs w:val="18"/>
          <w:lang w:eastAsia="tr-TR"/>
        </w:rPr>
        <w:t>•</w:t>
      </w:r>
      <w:r w:rsidRPr="000A215A">
        <w:rPr>
          <w:rFonts w:ascii="Times New Roman" w:eastAsia="Times New Roman" w:hAnsi="Times New Roman" w:cs="Times New Roman"/>
          <w:sz w:val="18"/>
          <w:szCs w:val="18"/>
          <w:lang w:eastAsia="tr-TR"/>
        </w:rPr>
        <w:tab/>
        <w:t>Ekli belgelerde verdiğim taahhütlere uyacağımı kabul ve beyan ederim.</w:t>
      </w:r>
    </w:p>
    <w:p w14:paraId="2014C0DC"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r w:rsidRPr="000A215A">
        <w:rPr>
          <w:rFonts w:ascii="Times New Roman" w:eastAsia="Times New Roman" w:hAnsi="Times New Roman" w:cs="Times New Roman"/>
          <w:sz w:val="18"/>
          <w:szCs w:val="18"/>
          <w:lang w:eastAsia="tr-TR"/>
        </w:rPr>
        <w:t>•</w:t>
      </w:r>
      <w:r w:rsidRPr="000A215A">
        <w:rPr>
          <w:rFonts w:ascii="Times New Roman" w:eastAsia="Times New Roman" w:hAnsi="Times New Roman" w:cs="Times New Roman"/>
          <w:sz w:val="18"/>
          <w:szCs w:val="18"/>
          <w:lang w:eastAsia="tr-TR"/>
        </w:rPr>
        <w:tab/>
        <w:t>Devlet memuru, kamu işçi veya devlet üniversitelerinde görevli öğretim elemanı olmadığımı kabul ve taahhüt ederim.</w:t>
      </w:r>
    </w:p>
    <w:p w14:paraId="57376999"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r w:rsidRPr="000A215A">
        <w:rPr>
          <w:rFonts w:ascii="Times New Roman" w:eastAsia="Times New Roman" w:hAnsi="Times New Roman" w:cs="Times New Roman"/>
          <w:sz w:val="18"/>
          <w:szCs w:val="18"/>
          <w:lang w:eastAsia="tr-TR"/>
        </w:rPr>
        <w:t>•</w:t>
      </w:r>
      <w:r w:rsidRPr="000A215A">
        <w:rPr>
          <w:rFonts w:ascii="Times New Roman" w:eastAsia="Times New Roman" w:hAnsi="Times New Roman" w:cs="Times New Roman"/>
          <w:sz w:val="18"/>
          <w:szCs w:val="18"/>
          <w:lang w:eastAsia="tr-TR"/>
        </w:rPr>
        <w:tab/>
        <w:t>Tarafımca sağlanması gereken katkı payının (yararlanıcı katkısı) finansmanında diğer kamu kaynakları ve/veya hibelerinden yararlanmadığımı kabul ve taahhüt ederim.</w:t>
      </w:r>
    </w:p>
    <w:p w14:paraId="03DAFCD6"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03224096"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54147FBA"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3174D61E"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6A471BAE"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5"/>
        <w:gridCol w:w="3033"/>
        <w:gridCol w:w="2906"/>
      </w:tblGrid>
      <w:tr w:rsidR="000A215A" w:rsidRPr="000A215A" w14:paraId="25530A69" w14:textId="77777777" w:rsidTr="00404947">
        <w:trPr>
          <w:trHeight w:val="567"/>
        </w:trPr>
        <w:tc>
          <w:tcPr>
            <w:tcW w:w="3307" w:type="dxa"/>
            <w:shd w:val="clear" w:color="auto" w:fill="D9D9D9"/>
            <w:vAlign w:val="center"/>
          </w:tcPr>
          <w:p w14:paraId="3F65999A" w14:textId="77777777" w:rsidR="000A215A" w:rsidRPr="000A215A" w:rsidRDefault="000A215A" w:rsidP="000A215A">
            <w:pPr>
              <w:spacing w:after="0" w:line="240" w:lineRule="auto"/>
              <w:jc w:val="center"/>
              <w:rPr>
                <w:rFonts w:ascii="Times New Roman" w:eastAsia="Calibri" w:hAnsi="Times New Roman" w:cs="Times New Roman"/>
                <w:b/>
                <w:sz w:val="20"/>
                <w:szCs w:val="20"/>
                <w:lang w:eastAsia="tr-TR"/>
              </w:rPr>
            </w:pPr>
            <w:r w:rsidRPr="000A215A">
              <w:rPr>
                <w:rFonts w:ascii="Times New Roman" w:eastAsia="Calibri" w:hAnsi="Times New Roman" w:cs="Times New Roman"/>
                <w:b/>
                <w:sz w:val="20"/>
                <w:szCs w:val="20"/>
                <w:lang w:eastAsia="tr-TR"/>
              </w:rPr>
              <w:t>Adı Soyadı/Unvanı</w:t>
            </w:r>
          </w:p>
        </w:tc>
        <w:tc>
          <w:tcPr>
            <w:tcW w:w="3308" w:type="dxa"/>
            <w:tcBorders>
              <w:right w:val="single" w:sz="4" w:space="0" w:color="auto"/>
            </w:tcBorders>
            <w:shd w:val="clear" w:color="auto" w:fill="D9D9D9"/>
            <w:vAlign w:val="center"/>
          </w:tcPr>
          <w:p w14:paraId="37C28508" w14:textId="77777777" w:rsidR="000A215A" w:rsidRPr="000A215A" w:rsidRDefault="000A215A" w:rsidP="000A215A">
            <w:pPr>
              <w:spacing w:after="0" w:line="240" w:lineRule="auto"/>
              <w:jc w:val="center"/>
              <w:rPr>
                <w:rFonts w:ascii="Times New Roman" w:eastAsia="Calibri" w:hAnsi="Times New Roman" w:cs="Times New Roman"/>
                <w:sz w:val="20"/>
                <w:szCs w:val="20"/>
                <w:lang w:eastAsia="tr-TR"/>
              </w:rPr>
            </w:pPr>
            <w:r w:rsidRPr="000A215A">
              <w:rPr>
                <w:rFonts w:ascii="Times New Roman" w:eastAsia="Calibri" w:hAnsi="Times New Roman" w:cs="Times New Roman"/>
                <w:b/>
                <w:sz w:val="20"/>
                <w:szCs w:val="20"/>
                <w:lang w:eastAsia="tr-TR"/>
              </w:rPr>
              <w:t>Tarih</w:t>
            </w:r>
          </w:p>
        </w:tc>
        <w:tc>
          <w:tcPr>
            <w:tcW w:w="3308" w:type="dxa"/>
            <w:tcBorders>
              <w:left w:val="single" w:sz="4" w:space="0" w:color="auto"/>
              <w:right w:val="single" w:sz="4" w:space="0" w:color="auto"/>
            </w:tcBorders>
            <w:shd w:val="clear" w:color="auto" w:fill="D9D9D9"/>
            <w:vAlign w:val="center"/>
          </w:tcPr>
          <w:p w14:paraId="3C7666D0" w14:textId="77777777" w:rsidR="000A215A" w:rsidRPr="000A215A" w:rsidRDefault="000A215A" w:rsidP="000A215A">
            <w:pPr>
              <w:spacing w:after="0" w:line="240" w:lineRule="auto"/>
              <w:jc w:val="center"/>
              <w:rPr>
                <w:rFonts w:ascii="Times New Roman" w:eastAsia="Calibri" w:hAnsi="Times New Roman" w:cs="Times New Roman"/>
                <w:sz w:val="20"/>
                <w:szCs w:val="20"/>
                <w:lang w:eastAsia="tr-TR"/>
              </w:rPr>
            </w:pPr>
            <w:r w:rsidRPr="000A215A">
              <w:rPr>
                <w:rFonts w:ascii="Times New Roman" w:eastAsia="Calibri" w:hAnsi="Times New Roman" w:cs="Times New Roman"/>
                <w:b/>
                <w:sz w:val="20"/>
                <w:szCs w:val="20"/>
                <w:lang w:eastAsia="tr-TR"/>
              </w:rPr>
              <w:t>İmzası</w:t>
            </w:r>
          </w:p>
        </w:tc>
      </w:tr>
      <w:tr w:rsidR="000A215A" w:rsidRPr="000A215A" w14:paraId="32F38261" w14:textId="77777777" w:rsidTr="00404947">
        <w:trPr>
          <w:trHeight w:val="973"/>
        </w:trPr>
        <w:tc>
          <w:tcPr>
            <w:tcW w:w="3307" w:type="dxa"/>
            <w:shd w:val="clear" w:color="auto" w:fill="auto"/>
            <w:vAlign w:val="center"/>
          </w:tcPr>
          <w:p w14:paraId="7DC3379B" w14:textId="77777777" w:rsidR="000A215A" w:rsidRPr="000A215A" w:rsidRDefault="000A215A" w:rsidP="000A215A">
            <w:pPr>
              <w:spacing w:after="0" w:line="240" w:lineRule="auto"/>
              <w:rPr>
                <w:rFonts w:ascii="Times New Roman" w:eastAsia="Calibri" w:hAnsi="Times New Roman" w:cs="Times New Roman"/>
                <w:b/>
                <w:sz w:val="20"/>
                <w:szCs w:val="20"/>
                <w:lang w:eastAsia="tr-TR"/>
              </w:rPr>
            </w:pPr>
          </w:p>
        </w:tc>
        <w:tc>
          <w:tcPr>
            <w:tcW w:w="3308" w:type="dxa"/>
            <w:tcBorders>
              <w:right w:val="single" w:sz="4" w:space="0" w:color="auto"/>
            </w:tcBorders>
            <w:shd w:val="clear" w:color="auto" w:fill="auto"/>
            <w:vAlign w:val="center"/>
          </w:tcPr>
          <w:p w14:paraId="453930DE" w14:textId="77777777" w:rsidR="000A215A" w:rsidRPr="000A215A" w:rsidRDefault="000A215A" w:rsidP="000A215A">
            <w:pPr>
              <w:spacing w:after="0" w:line="240" w:lineRule="auto"/>
              <w:jc w:val="center"/>
              <w:rPr>
                <w:rFonts w:ascii="Times New Roman" w:eastAsia="Calibri" w:hAnsi="Times New Roman" w:cs="Times New Roman"/>
                <w:sz w:val="20"/>
                <w:szCs w:val="20"/>
                <w:lang w:eastAsia="tr-TR"/>
              </w:rPr>
            </w:pPr>
            <w:r w:rsidRPr="000A215A">
              <w:rPr>
                <w:rFonts w:ascii="Times New Roman" w:eastAsia="Times New Roman" w:hAnsi="Times New Roman" w:cs="Times New Roman"/>
                <w:sz w:val="20"/>
                <w:szCs w:val="20"/>
                <w:lang w:eastAsia="tr-TR"/>
              </w:rPr>
              <w:t>…../…../……….</w:t>
            </w:r>
          </w:p>
        </w:tc>
        <w:tc>
          <w:tcPr>
            <w:tcW w:w="3308" w:type="dxa"/>
            <w:tcBorders>
              <w:left w:val="single" w:sz="4" w:space="0" w:color="auto"/>
              <w:right w:val="single" w:sz="4" w:space="0" w:color="auto"/>
            </w:tcBorders>
            <w:shd w:val="clear" w:color="auto" w:fill="auto"/>
            <w:vAlign w:val="center"/>
          </w:tcPr>
          <w:p w14:paraId="3E147C5B" w14:textId="77777777" w:rsidR="000A215A" w:rsidRPr="000A215A" w:rsidRDefault="000A215A" w:rsidP="000A215A">
            <w:pPr>
              <w:spacing w:after="0" w:line="240" w:lineRule="auto"/>
              <w:rPr>
                <w:rFonts w:ascii="Times New Roman" w:eastAsia="Calibri" w:hAnsi="Times New Roman" w:cs="Times New Roman"/>
                <w:sz w:val="20"/>
                <w:szCs w:val="20"/>
                <w:lang w:eastAsia="tr-TR"/>
              </w:rPr>
            </w:pPr>
          </w:p>
        </w:tc>
      </w:tr>
    </w:tbl>
    <w:p w14:paraId="66C802AC"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221B705B" w14:textId="77777777" w:rsidR="000A215A" w:rsidRP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09D1BAF6" w14:textId="4DFE1462" w:rsid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2760C31A" w14:textId="46298B92" w:rsid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42DC32AF" w14:textId="14914AD4" w:rsid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24F06608" w14:textId="35871188" w:rsid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19B852F8" w14:textId="4F53AF49" w:rsid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58787064" w14:textId="1F7C833F" w:rsid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06C3D657" w14:textId="220281E7" w:rsid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553E3A88" w14:textId="4F585569" w:rsid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0AD18D77" w14:textId="242CCC6C" w:rsidR="000A215A"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65AB1BEE" w14:textId="77777777" w:rsidR="000A215A" w:rsidRPr="00A22E69" w:rsidRDefault="000A215A" w:rsidP="000A215A">
      <w:pPr>
        <w:spacing w:after="0" w:line="240" w:lineRule="auto"/>
        <w:ind w:left="720"/>
        <w:jc w:val="both"/>
        <w:rPr>
          <w:rFonts w:ascii="Times New Roman" w:eastAsia="Times New Roman" w:hAnsi="Times New Roman" w:cs="Times New Roman"/>
          <w:sz w:val="18"/>
          <w:szCs w:val="18"/>
          <w:lang w:eastAsia="tr-TR"/>
        </w:rPr>
      </w:pPr>
    </w:p>
    <w:p w14:paraId="2DC14431" w14:textId="6D92671F" w:rsidR="00CF75B0" w:rsidRDefault="00CF75B0"/>
    <w:p w14:paraId="248AFB39" w14:textId="02D48B9C" w:rsidR="00A84A5D" w:rsidRDefault="00A84A5D"/>
    <w:p w14:paraId="2EFC813E" w14:textId="27F6E964" w:rsidR="00A84A5D" w:rsidRDefault="00A84A5D"/>
    <w:p w14:paraId="46645ED8" w14:textId="1397632E" w:rsidR="00A84A5D" w:rsidRDefault="00A84A5D"/>
    <w:p w14:paraId="31C4A5F7" w14:textId="601FCECB" w:rsidR="00A84A5D" w:rsidRDefault="00A84A5D"/>
    <w:p w14:paraId="34694510" w14:textId="458B3800" w:rsidR="00A84A5D" w:rsidRDefault="00A84A5D"/>
    <w:p w14:paraId="56D0D219" w14:textId="77777777" w:rsidR="00A84A5D" w:rsidRPr="00A84A5D" w:rsidRDefault="00A84A5D" w:rsidP="00A84A5D">
      <w:pPr>
        <w:spacing w:after="0" w:line="0" w:lineRule="atLeast"/>
        <w:jc w:val="center"/>
        <w:rPr>
          <w:rFonts w:ascii="Times New Roman" w:eastAsia="Calibri" w:hAnsi="Times New Roman" w:cs="Times New Roman"/>
          <w:b/>
          <w:color w:val="FF0000"/>
          <w:sz w:val="24"/>
          <w:szCs w:val="24"/>
          <w:lang w:eastAsia="tr-TR"/>
        </w:rPr>
      </w:pPr>
      <w:bookmarkStart w:id="4" w:name="_Hlk156482926"/>
      <w:r w:rsidRPr="00A84A5D">
        <w:rPr>
          <w:rFonts w:ascii="Times New Roman" w:eastAsia="Calibri" w:hAnsi="Times New Roman" w:cs="Times New Roman"/>
          <w:b/>
          <w:sz w:val="24"/>
          <w:szCs w:val="24"/>
          <w:lang w:eastAsia="tr-TR"/>
        </w:rPr>
        <w:lastRenderedPageBreak/>
        <w:t>İDARİ ŞARTNAME</w:t>
      </w:r>
    </w:p>
    <w:p w14:paraId="2418E10D" w14:textId="77777777" w:rsidR="00A84A5D" w:rsidRPr="00A84A5D" w:rsidRDefault="00A84A5D" w:rsidP="00A84A5D">
      <w:pPr>
        <w:spacing w:after="0" w:line="0" w:lineRule="atLeast"/>
        <w:jc w:val="center"/>
        <w:rPr>
          <w:rFonts w:ascii="Times New Roman" w:eastAsia="Times New Roman" w:hAnsi="Times New Roman" w:cs="Times New Roman"/>
          <w:sz w:val="24"/>
          <w:szCs w:val="24"/>
          <w:lang w:eastAsia="tr-TR"/>
        </w:rPr>
      </w:pPr>
    </w:p>
    <w:p w14:paraId="697E781A" w14:textId="77777777" w:rsidR="00A84A5D" w:rsidRPr="00A84A5D" w:rsidRDefault="00A84A5D" w:rsidP="00A84A5D">
      <w:pPr>
        <w:numPr>
          <w:ilvl w:val="0"/>
          <w:numId w:val="9"/>
        </w:numPr>
        <w:spacing w:after="120" w:line="25" w:lineRule="atLeast"/>
        <w:ind w:left="426" w:hanging="426"/>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Tıbbi Aromatik Bitkileri (Salep) Yetiştiriciliği kurulumu bütün </w:t>
      </w:r>
      <w:proofErr w:type="spellStart"/>
      <w:r w:rsidRPr="00A84A5D">
        <w:rPr>
          <w:rFonts w:ascii="Times New Roman" w:eastAsia="Times New Roman" w:hAnsi="Times New Roman" w:cs="Times New Roman"/>
          <w:sz w:val="24"/>
          <w:szCs w:val="24"/>
          <w:lang w:eastAsia="tr-TR"/>
        </w:rPr>
        <w:t>EKK’larda</w:t>
      </w:r>
      <w:proofErr w:type="spellEnd"/>
      <w:r w:rsidRPr="00A84A5D">
        <w:rPr>
          <w:rFonts w:ascii="Times New Roman" w:eastAsia="Times New Roman" w:hAnsi="Times New Roman" w:cs="Times New Roman"/>
          <w:sz w:val="24"/>
          <w:szCs w:val="24"/>
          <w:lang w:eastAsia="tr-TR"/>
        </w:rPr>
        <w:t xml:space="preserve"> yer alan bütün </w:t>
      </w:r>
      <w:proofErr w:type="gramStart"/>
      <w:r w:rsidRPr="00A84A5D">
        <w:rPr>
          <w:rFonts w:ascii="Times New Roman" w:eastAsia="Times New Roman" w:hAnsi="Times New Roman" w:cs="Times New Roman"/>
          <w:sz w:val="24"/>
          <w:szCs w:val="24"/>
          <w:lang w:eastAsia="tr-TR"/>
        </w:rPr>
        <w:t>İlçelerde  gerçekleştirilecektir</w:t>
      </w:r>
      <w:proofErr w:type="gramEnd"/>
      <w:r w:rsidRPr="00A84A5D">
        <w:rPr>
          <w:rFonts w:ascii="Times New Roman" w:eastAsia="Times New Roman" w:hAnsi="Times New Roman" w:cs="Times New Roman"/>
          <w:sz w:val="24"/>
          <w:szCs w:val="24"/>
          <w:lang w:eastAsia="tr-TR"/>
        </w:rPr>
        <w:t xml:space="preserve">. Demonstrasyonun kurulum işi, İPYB ve </w:t>
      </w:r>
      <w:proofErr w:type="spellStart"/>
      <w:r w:rsidRPr="00A84A5D">
        <w:rPr>
          <w:rFonts w:ascii="Times New Roman" w:eastAsia="Times New Roman" w:hAnsi="Times New Roman" w:cs="Times New Roman"/>
          <w:sz w:val="24"/>
          <w:szCs w:val="24"/>
          <w:lang w:eastAsia="tr-TR"/>
        </w:rPr>
        <w:t>ÇDE’lerin</w:t>
      </w:r>
      <w:proofErr w:type="spellEnd"/>
      <w:r w:rsidRPr="00A84A5D">
        <w:rPr>
          <w:rFonts w:ascii="Times New Roman" w:eastAsia="Times New Roman" w:hAnsi="Times New Roman" w:cs="Times New Roman"/>
          <w:sz w:val="24"/>
          <w:szCs w:val="24"/>
          <w:lang w:eastAsia="tr-TR"/>
        </w:rPr>
        <w:t xml:space="preserve"> belirlediği yararlanıcı tarafından yapılacaktır. Demonstrasyon kurulumu yararlanıcıların ada-parsel bilgilerini verdikleri arazilerine teknik şartnamede belirtilen ölçü ve özelliklere uygun olarak yapılacaktır.</w:t>
      </w:r>
    </w:p>
    <w:p w14:paraId="33D2691E" w14:textId="77777777" w:rsidR="00A84A5D" w:rsidRPr="00A84A5D" w:rsidRDefault="00A84A5D" w:rsidP="00A84A5D">
      <w:pPr>
        <w:numPr>
          <w:ilvl w:val="0"/>
          <w:numId w:val="9"/>
        </w:numPr>
        <w:spacing w:after="120" w:line="25" w:lineRule="atLeast"/>
        <w:ind w:left="426" w:hanging="426"/>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Tesis tohumluk salep yumrusu temini, bizzat yüklenici veya temsilcisi tarafından gerçekleştirilecektir. Nakliye vb. giderleri yükleniciye ait olacaktır. Kargo veya benzer aracı nakil unsurları ile yapılan gönderimler sırasında oluşabilecek zarar ve ziyan olması durumunda nakliye ve/veya kargo masrafları yükleniciye ait olmak üzere en geç 10 gün içerisinde sağlam olanı ile değişimi zorunlu kılar.</w:t>
      </w:r>
      <w:r w:rsidRPr="00A84A5D">
        <w:rPr>
          <w:rFonts w:ascii="Times New Roman" w:eastAsia="Calibri" w:hAnsi="Times New Roman" w:cs="Times New Roman"/>
          <w:sz w:val="24"/>
          <w:szCs w:val="24"/>
          <w:lang w:eastAsia="tr-TR"/>
        </w:rPr>
        <w:t xml:space="preserve"> </w:t>
      </w:r>
    </w:p>
    <w:p w14:paraId="2A177E6A" w14:textId="77777777" w:rsidR="00A84A5D" w:rsidRPr="00A84A5D" w:rsidRDefault="00A84A5D" w:rsidP="00A84A5D">
      <w:pPr>
        <w:numPr>
          <w:ilvl w:val="0"/>
          <w:numId w:val="9"/>
        </w:numPr>
        <w:spacing w:after="120" w:line="25" w:lineRule="atLeast"/>
        <w:ind w:left="426" w:hanging="426"/>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Yüklenicinin işin bitirme süresi sözleşmenin imzalanmasını müteakip 60 (altmış) gündür. </w:t>
      </w:r>
    </w:p>
    <w:p w14:paraId="62596C2B" w14:textId="77777777" w:rsidR="00A84A5D" w:rsidRPr="00A84A5D" w:rsidRDefault="00A84A5D" w:rsidP="00A84A5D">
      <w:pPr>
        <w:numPr>
          <w:ilvl w:val="0"/>
          <w:numId w:val="9"/>
        </w:numPr>
        <w:spacing w:after="120" w:line="25" w:lineRule="atLeast"/>
        <w:ind w:left="426" w:hanging="426"/>
        <w:jc w:val="both"/>
        <w:rPr>
          <w:rFonts w:ascii="Times New Roman" w:eastAsia="Times New Roman" w:hAnsi="Times New Roman" w:cs="Times New Roman"/>
          <w:color w:val="000000"/>
          <w:sz w:val="24"/>
          <w:szCs w:val="24"/>
          <w:lang w:eastAsia="tr-TR"/>
        </w:rPr>
      </w:pPr>
      <w:bookmarkStart w:id="5" w:name="_Hlk190259491"/>
      <w:r w:rsidRPr="00A84A5D">
        <w:rPr>
          <w:rFonts w:ascii="Times New Roman" w:eastAsia="Calibri" w:hAnsi="Times New Roman" w:cs="Times New Roman"/>
          <w:color w:val="000000"/>
          <w:sz w:val="24"/>
          <w:szCs w:val="24"/>
          <w:lang w:eastAsia="tr-TR"/>
        </w:rPr>
        <w:t xml:space="preserve">Aşağıda teknik şartnamede detayları verilmiş olan </w:t>
      </w:r>
      <w:bookmarkEnd w:id="5"/>
      <w:r w:rsidRPr="00A84A5D">
        <w:rPr>
          <w:rFonts w:ascii="Times New Roman" w:eastAsia="Calibri" w:hAnsi="Times New Roman" w:cs="Times New Roman"/>
          <w:color w:val="000000"/>
          <w:sz w:val="24"/>
          <w:szCs w:val="24"/>
          <w:lang w:eastAsia="tr-TR"/>
        </w:rPr>
        <w:t>özelliklere uygun 600 m</w:t>
      </w:r>
      <w:r w:rsidRPr="00A84A5D">
        <w:rPr>
          <w:rFonts w:ascii="Times New Roman" w:eastAsia="Calibri" w:hAnsi="Times New Roman" w:cs="Times New Roman"/>
          <w:color w:val="000000"/>
          <w:sz w:val="24"/>
          <w:szCs w:val="24"/>
          <w:vertAlign w:val="superscript"/>
          <w:lang w:eastAsia="tr-TR"/>
        </w:rPr>
        <w:t>2</w:t>
      </w:r>
      <w:r w:rsidRPr="00A84A5D">
        <w:rPr>
          <w:rFonts w:ascii="Times New Roman" w:eastAsia="Calibri" w:hAnsi="Times New Roman" w:cs="Times New Roman"/>
          <w:color w:val="000000"/>
          <w:sz w:val="24"/>
          <w:szCs w:val="24"/>
          <w:lang w:eastAsia="tr-TR"/>
        </w:rPr>
        <w:t xml:space="preserve"> alan için salep yumrusu alımı yapılacaktır. 12 üreticide 50’şer m</w:t>
      </w:r>
      <w:r w:rsidRPr="00A84A5D">
        <w:rPr>
          <w:rFonts w:ascii="Times New Roman" w:eastAsia="Calibri" w:hAnsi="Times New Roman" w:cs="Times New Roman"/>
          <w:color w:val="000000"/>
          <w:sz w:val="24"/>
          <w:szCs w:val="24"/>
          <w:vertAlign w:val="superscript"/>
          <w:lang w:eastAsia="tr-TR"/>
        </w:rPr>
        <w:t>2</w:t>
      </w:r>
      <w:r w:rsidRPr="00A84A5D">
        <w:rPr>
          <w:rFonts w:ascii="Times New Roman" w:eastAsia="Calibri" w:hAnsi="Times New Roman" w:cs="Times New Roman"/>
          <w:color w:val="000000"/>
          <w:sz w:val="24"/>
          <w:szCs w:val="24"/>
          <w:lang w:eastAsia="tr-TR"/>
        </w:rPr>
        <w:t xml:space="preserve"> alanda demonstrasyon yapılacağı için her bir üretici için alınacak salep yumruları ayrı ayrı paketler halinde (12 ayrı paket) teslimat yapılacaktır.</w:t>
      </w:r>
    </w:p>
    <w:p w14:paraId="1B978849" w14:textId="77777777" w:rsidR="00A84A5D" w:rsidRPr="00A84A5D" w:rsidRDefault="00A84A5D" w:rsidP="00A84A5D">
      <w:pPr>
        <w:numPr>
          <w:ilvl w:val="0"/>
          <w:numId w:val="9"/>
        </w:numPr>
        <w:spacing w:after="120" w:line="25" w:lineRule="atLeast"/>
        <w:ind w:left="426" w:hanging="426"/>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Yüklenici, 2022-13 Sayılı Genelge Gereğince Çoğaltım Amaçlı Salep Yumrusu Satışı yapan Gerçek veya Tüzel kişilerden temine etmek zorundadır.</w:t>
      </w:r>
    </w:p>
    <w:p w14:paraId="1F542A1E" w14:textId="77777777" w:rsidR="00A84A5D" w:rsidRPr="00A84A5D" w:rsidRDefault="00A84A5D" w:rsidP="00A84A5D">
      <w:pPr>
        <w:numPr>
          <w:ilvl w:val="0"/>
          <w:numId w:val="9"/>
        </w:numPr>
        <w:spacing w:after="120" w:line="25" w:lineRule="atLeast"/>
        <w:ind w:left="426" w:hanging="426"/>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Nakliye ve teslim yerlerine boşaltma giderleri yükleniciye ait olacaktır. Nakliye ve boşaltma sırasında oluşabilecek zarar ve ziyan yükleniciye aittir.</w:t>
      </w:r>
    </w:p>
    <w:p w14:paraId="7AE09351" w14:textId="77777777" w:rsidR="00A84A5D" w:rsidRPr="00A84A5D" w:rsidRDefault="00A84A5D" w:rsidP="00A84A5D">
      <w:pPr>
        <w:numPr>
          <w:ilvl w:val="0"/>
          <w:numId w:val="9"/>
        </w:numPr>
        <w:spacing w:after="120" w:line="25" w:lineRule="atLeast"/>
        <w:ind w:left="426" w:hanging="426"/>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İdarenin gösterdiği ekstra nakliye ve ulaşım zorlukları için ilave bir ücret ödenmeyecektir.</w:t>
      </w:r>
    </w:p>
    <w:p w14:paraId="14808323" w14:textId="77777777" w:rsidR="00A84A5D" w:rsidRPr="00A84A5D" w:rsidRDefault="00A84A5D" w:rsidP="00A84A5D">
      <w:pPr>
        <w:numPr>
          <w:ilvl w:val="0"/>
          <w:numId w:val="9"/>
        </w:numPr>
        <w:spacing w:after="120" w:line="25" w:lineRule="atLeast"/>
        <w:ind w:left="426" w:hanging="426"/>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Satın alınacak tohumluklar Kahramanmaraş İl Tarım ve Orman Müdürlüğü muayene kabul komisyonu tarafından kontrolleri yapıldıktan sonra aşağıda belirtilen adrese teslim edilecektir.</w:t>
      </w:r>
    </w:p>
    <w:p w14:paraId="2133A12B" w14:textId="77777777" w:rsidR="00A84A5D" w:rsidRPr="00A84A5D" w:rsidRDefault="00A84A5D" w:rsidP="00A84A5D">
      <w:pPr>
        <w:numPr>
          <w:ilvl w:val="0"/>
          <w:numId w:val="9"/>
        </w:numPr>
        <w:spacing w:after="120" w:line="25" w:lineRule="atLeast"/>
        <w:ind w:left="426" w:hanging="426"/>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Projede belirtilen tohumluk salep yumrusu dışında, oluşabilecek her türlü maliyet yararlanıcı tarafından karşılanacaktır.</w:t>
      </w:r>
    </w:p>
    <w:p w14:paraId="54BAC516" w14:textId="77777777" w:rsidR="00A84A5D" w:rsidRPr="00A84A5D" w:rsidRDefault="00A84A5D" w:rsidP="00A84A5D">
      <w:pPr>
        <w:numPr>
          <w:ilvl w:val="0"/>
          <w:numId w:val="9"/>
        </w:numPr>
        <w:spacing w:after="120" w:line="25" w:lineRule="atLeast"/>
        <w:ind w:left="426" w:hanging="426"/>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Aşağıda teknik şartnamede detayları verilmiş olan tabela yüklenici tarafından yaptırılacaktır. Tabelalar her bir yararlanıcıya bir (1) adet olmak üzere toplamda 12 adet tabela yaptırılacaktır.  </w:t>
      </w:r>
    </w:p>
    <w:p w14:paraId="1C27CE5C" w14:textId="77777777" w:rsidR="00A84A5D" w:rsidRPr="00A84A5D" w:rsidRDefault="00A84A5D" w:rsidP="00A84A5D">
      <w:pPr>
        <w:spacing w:after="0" w:line="240" w:lineRule="auto"/>
        <w:rPr>
          <w:rFonts w:ascii="Times New Roman" w:eastAsia="Times New Roman" w:hAnsi="Times New Roman" w:cs="Times New Roman"/>
          <w:b/>
          <w:sz w:val="24"/>
          <w:szCs w:val="24"/>
          <w:lang w:eastAsia="tr-TR"/>
        </w:rPr>
      </w:pPr>
    </w:p>
    <w:p w14:paraId="3E247271" w14:textId="77777777" w:rsidR="00A84A5D" w:rsidRPr="00A84A5D" w:rsidRDefault="00A84A5D" w:rsidP="00A84A5D">
      <w:pPr>
        <w:spacing w:after="0" w:line="240" w:lineRule="auto"/>
        <w:rPr>
          <w:rFonts w:ascii="Times New Roman" w:eastAsia="Times New Roman" w:hAnsi="Times New Roman" w:cs="Times New Roman"/>
          <w:b/>
          <w:sz w:val="24"/>
          <w:szCs w:val="24"/>
          <w:lang w:eastAsia="tr-TR"/>
        </w:rPr>
      </w:pPr>
    </w:p>
    <w:p w14:paraId="17473CC8" w14:textId="77777777" w:rsidR="00A84A5D" w:rsidRPr="00A84A5D" w:rsidRDefault="00A84A5D" w:rsidP="00A84A5D">
      <w:pPr>
        <w:spacing w:after="0" w:line="276" w:lineRule="auto"/>
        <w:ind w:firstLine="720"/>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b/>
          <w:sz w:val="24"/>
          <w:szCs w:val="24"/>
          <w:lang w:eastAsia="tr-TR"/>
        </w:rPr>
        <w:t>Teslim Yeri:</w:t>
      </w:r>
    </w:p>
    <w:p w14:paraId="22F3956E" w14:textId="77777777" w:rsidR="00A84A5D" w:rsidRPr="00A84A5D" w:rsidRDefault="00A84A5D" w:rsidP="00A84A5D">
      <w:pPr>
        <w:numPr>
          <w:ilvl w:val="0"/>
          <w:numId w:val="16"/>
        </w:numPr>
        <w:spacing w:after="0" w:line="276" w:lineRule="auto"/>
        <w:rPr>
          <w:rFonts w:ascii="Times New Roman" w:eastAsia="Calibri" w:hAnsi="Times New Roman" w:cs="Times New Roman"/>
          <w:sz w:val="24"/>
          <w:szCs w:val="24"/>
          <w:lang w:bidi="ar-DZ"/>
        </w:rPr>
      </w:pPr>
      <w:r w:rsidRPr="00A84A5D">
        <w:rPr>
          <w:rFonts w:ascii="Times New Roman" w:eastAsia="Calibri" w:hAnsi="Times New Roman" w:cs="Times New Roman"/>
          <w:sz w:val="24"/>
          <w:szCs w:val="24"/>
          <w:lang w:bidi="ar-DZ"/>
        </w:rPr>
        <w:t>İl Tarım ve Orman Müdürlüğü</w:t>
      </w:r>
    </w:p>
    <w:p w14:paraId="75B86F74" w14:textId="77777777" w:rsidR="00A84A5D" w:rsidRPr="00A84A5D" w:rsidRDefault="00A84A5D" w:rsidP="00A84A5D">
      <w:pPr>
        <w:spacing w:after="0" w:line="276" w:lineRule="auto"/>
        <w:ind w:left="1080"/>
        <w:rPr>
          <w:rFonts w:ascii="Times New Roman" w:eastAsia="Calibri" w:hAnsi="Times New Roman" w:cs="Times New Roman"/>
          <w:sz w:val="24"/>
          <w:szCs w:val="24"/>
          <w:lang w:bidi="ar-DZ"/>
        </w:rPr>
      </w:pPr>
      <w:proofErr w:type="spellStart"/>
      <w:r w:rsidRPr="00A84A5D">
        <w:rPr>
          <w:rFonts w:ascii="Times New Roman" w:eastAsia="Calibri" w:hAnsi="Times New Roman" w:cs="Times New Roman"/>
          <w:sz w:val="24"/>
          <w:szCs w:val="24"/>
        </w:rPr>
        <w:t>Hacımustafa</w:t>
      </w:r>
      <w:proofErr w:type="spellEnd"/>
      <w:r w:rsidRPr="00A84A5D">
        <w:rPr>
          <w:rFonts w:ascii="Times New Roman" w:eastAsia="Calibri" w:hAnsi="Times New Roman" w:cs="Times New Roman"/>
          <w:sz w:val="24"/>
          <w:szCs w:val="24"/>
        </w:rPr>
        <w:t xml:space="preserve"> Mah. Gazi Mustafa Kemal </w:t>
      </w:r>
      <w:proofErr w:type="spellStart"/>
      <w:r w:rsidRPr="00A84A5D">
        <w:rPr>
          <w:rFonts w:ascii="Times New Roman" w:eastAsia="Calibri" w:hAnsi="Times New Roman" w:cs="Times New Roman"/>
          <w:sz w:val="24"/>
          <w:szCs w:val="24"/>
        </w:rPr>
        <w:t>Blv</w:t>
      </w:r>
      <w:proofErr w:type="spellEnd"/>
      <w:r w:rsidRPr="00A84A5D">
        <w:rPr>
          <w:rFonts w:ascii="Times New Roman" w:eastAsia="Calibri" w:hAnsi="Times New Roman" w:cs="Times New Roman"/>
          <w:sz w:val="24"/>
          <w:szCs w:val="24"/>
        </w:rPr>
        <w:t xml:space="preserve">. No: 122 (Adana Yolu Üzeri 5. km) </w:t>
      </w:r>
      <w:proofErr w:type="spellStart"/>
      <w:r w:rsidRPr="00A84A5D">
        <w:rPr>
          <w:rFonts w:ascii="Times New Roman" w:eastAsia="Calibri" w:hAnsi="Times New Roman" w:cs="Times New Roman"/>
          <w:sz w:val="24"/>
          <w:szCs w:val="24"/>
        </w:rPr>
        <w:t>Onikişubat</w:t>
      </w:r>
      <w:proofErr w:type="spellEnd"/>
      <w:r w:rsidRPr="00A84A5D">
        <w:rPr>
          <w:rFonts w:ascii="Times New Roman" w:eastAsia="Calibri" w:hAnsi="Times New Roman" w:cs="Times New Roman"/>
          <w:sz w:val="24"/>
          <w:szCs w:val="24"/>
        </w:rPr>
        <w:t xml:space="preserve">/KAHRAMANMARAŞ </w:t>
      </w:r>
    </w:p>
    <w:p w14:paraId="3F98B4D2" w14:textId="77777777" w:rsidR="00A84A5D" w:rsidRPr="00A84A5D" w:rsidRDefault="00A84A5D" w:rsidP="00A84A5D">
      <w:pPr>
        <w:spacing w:after="0" w:line="276" w:lineRule="auto"/>
        <w:ind w:left="720"/>
        <w:rPr>
          <w:rFonts w:ascii="Times New Roman" w:eastAsia="Calibri" w:hAnsi="Times New Roman" w:cs="Times New Roman"/>
          <w:sz w:val="24"/>
          <w:szCs w:val="24"/>
          <w:lang w:bidi="ar-DZ"/>
        </w:rPr>
      </w:pPr>
      <w:r w:rsidRPr="00A84A5D">
        <w:rPr>
          <w:rFonts w:ascii="Times New Roman" w:eastAsia="Calibri" w:hAnsi="Times New Roman" w:cs="Times New Roman"/>
          <w:sz w:val="24"/>
          <w:szCs w:val="24"/>
          <w:lang w:bidi="ar-DZ"/>
        </w:rPr>
        <w:t xml:space="preserve">      Kırsal Kalkınma ve Örgütlenme Şubesi</w:t>
      </w:r>
    </w:p>
    <w:p w14:paraId="605DA38B" w14:textId="77777777" w:rsidR="00A84A5D" w:rsidRPr="00A84A5D" w:rsidRDefault="00A84A5D" w:rsidP="00A84A5D">
      <w:pPr>
        <w:spacing w:after="0" w:line="276" w:lineRule="auto"/>
        <w:ind w:left="720"/>
        <w:rPr>
          <w:rFonts w:ascii="Times New Roman" w:eastAsia="Calibri" w:hAnsi="Times New Roman" w:cs="Times New Roman"/>
          <w:sz w:val="24"/>
          <w:szCs w:val="24"/>
          <w:lang w:bidi="ar-DZ"/>
        </w:rPr>
      </w:pPr>
      <w:r w:rsidRPr="00A84A5D">
        <w:rPr>
          <w:rFonts w:ascii="Times New Roman" w:eastAsia="Calibri" w:hAnsi="Times New Roman" w:cs="Times New Roman"/>
          <w:sz w:val="24"/>
          <w:szCs w:val="24"/>
          <w:lang w:bidi="ar-DZ"/>
        </w:rPr>
        <w:t xml:space="preserve">      Tohumluk Salep Yumrusu</w:t>
      </w:r>
    </w:p>
    <w:p w14:paraId="035801BD" w14:textId="77777777" w:rsidR="00A84A5D" w:rsidRPr="00A84A5D" w:rsidRDefault="00A84A5D" w:rsidP="00A84A5D">
      <w:pPr>
        <w:spacing w:after="0" w:line="240" w:lineRule="auto"/>
        <w:rPr>
          <w:rFonts w:ascii="Times New Roman" w:eastAsia="Times New Roman" w:hAnsi="Times New Roman" w:cs="Times New Roman"/>
          <w:b/>
          <w:sz w:val="24"/>
          <w:szCs w:val="24"/>
          <w:lang w:eastAsia="tr-TR"/>
        </w:rPr>
      </w:pPr>
    </w:p>
    <w:p w14:paraId="624754E6" w14:textId="77777777" w:rsidR="00A84A5D" w:rsidRPr="00A84A5D" w:rsidRDefault="00A84A5D" w:rsidP="00A84A5D">
      <w:pPr>
        <w:spacing w:after="0" w:line="240" w:lineRule="auto"/>
        <w:rPr>
          <w:rFonts w:ascii="Times New Roman" w:eastAsia="Times New Roman" w:hAnsi="Times New Roman" w:cs="Times New Roman"/>
          <w:b/>
          <w:sz w:val="24"/>
          <w:szCs w:val="24"/>
          <w:lang w:eastAsia="tr-TR"/>
        </w:rPr>
      </w:pPr>
    </w:p>
    <w:p w14:paraId="4B5808B8" w14:textId="77777777" w:rsidR="00A84A5D" w:rsidRPr="00A84A5D" w:rsidRDefault="00A84A5D" w:rsidP="00A84A5D">
      <w:pPr>
        <w:spacing w:after="0" w:line="0" w:lineRule="atLeast"/>
        <w:rPr>
          <w:rFonts w:ascii="Times New Roman" w:eastAsia="Calibri" w:hAnsi="Times New Roman" w:cs="Times New Roman"/>
          <w:b/>
          <w:sz w:val="24"/>
          <w:szCs w:val="24"/>
          <w:lang w:eastAsia="tr-TR"/>
        </w:rPr>
      </w:pPr>
    </w:p>
    <w:p w14:paraId="0B535A4E" w14:textId="77777777" w:rsidR="00A84A5D" w:rsidRPr="00A84A5D" w:rsidRDefault="00A84A5D" w:rsidP="00A84A5D">
      <w:pPr>
        <w:spacing w:after="0" w:line="0" w:lineRule="atLeast"/>
        <w:jc w:val="center"/>
        <w:rPr>
          <w:rFonts w:ascii="Times New Roman" w:eastAsia="Calibri" w:hAnsi="Times New Roman" w:cs="Times New Roman"/>
          <w:b/>
          <w:sz w:val="24"/>
          <w:szCs w:val="24"/>
          <w:lang w:eastAsia="tr-TR"/>
        </w:rPr>
      </w:pPr>
      <w:r w:rsidRPr="00A84A5D">
        <w:rPr>
          <w:rFonts w:ascii="Times New Roman" w:eastAsia="Calibri" w:hAnsi="Times New Roman" w:cs="Times New Roman"/>
          <w:b/>
          <w:sz w:val="24"/>
          <w:szCs w:val="24"/>
          <w:lang w:eastAsia="tr-TR"/>
        </w:rPr>
        <w:lastRenderedPageBreak/>
        <w:t>TEDARİKÇİ TOHUMLUK SALEP YUMRUSU TEKNİK ŞARTNAMESİ</w:t>
      </w:r>
    </w:p>
    <w:p w14:paraId="17BC258D" w14:textId="77777777" w:rsidR="00A84A5D" w:rsidRPr="00A84A5D" w:rsidRDefault="00A84A5D" w:rsidP="00A84A5D">
      <w:pPr>
        <w:spacing w:after="0" w:line="0" w:lineRule="atLeast"/>
        <w:jc w:val="center"/>
        <w:rPr>
          <w:rFonts w:ascii="Times New Roman" w:eastAsia="Calibri" w:hAnsi="Times New Roman" w:cs="Times New Roman"/>
          <w:b/>
          <w:sz w:val="24"/>
          <w:szCs w:val="24"/>
          <w:lang w:eastAsia="tr-TR"/>
        </w:rPr>
      </w:pPr>
    </w:p>
    <w:p w14:paraId="27F94314"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208F1A3A" w14:textId="77777777" w:rsidR="00A84A5D" w:rsidRPr="00A84A5D" w:rsidRDefault="00A84A5D" w:rsidP="00A84A5D">
      <w:pPr>
        <w:numPr>
          <w:ilvl w:val="1"/>
          <w:numId w:val="10"/>
        </w:numPr>
        <w:spacing w:after="0" w:line="240" w:lineRule="auto"/>
        <w:contextualSpacing/>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Temin edilecek salep yumrularının; </w:t>
      </w:r>
      <w:proofErr w:type="spellStart"/>
      <w:r w:rsidRPr="00A84A5D">
        <w:rPr>
          <w:rFonts w:ascii="Times New Roman" w:eastAsia="Times New Roman" w:hAnsi="Times New Roman" w:cs="Times New Roman"/>
          <w:i/>
          <w:iCs/>
          <w:sz w:val="24"/>
          <w:szCs w:val="24"/>
          <w:lang w:eastAsia="tr-TR"/>
        </w:rPr>
        <w:t>Serapios</w:t>
      </w:r>
      <w:proofErr w:type="spellEnd"/>
      <w:r w:rsidRPr="00A84A5D">
        <w:rPr>
          <w:rFonts w:ascii="Times New Roman" w:eastAsia="Times New Roman" w:hAnsi="Times New Roman" w:cs="Times New Roman"/>
          <w:i/>
          <w:iCs/>
          <w:sz w:val="24"/>
          <w:szCs w:val="24"/>
          <w:lang w:eastAsia="tr-TR"/>
        </w:rPr>
        <w:t xml:space="preserve"> </w:t>
      </w:r>
      <w:proofErr w:type="spellStart"/>
      <w:r w:rsidRPr="00A84A5D">
        <w:rPr>
          <w:rFonts w:ascii="Times New Roman" w:eastAsia="Times New Roman" w:hAnsi="Times New Roman" w:cs="Times New Roman"/>
          <w:i/>
          <w:iCs/>
          <w:sz w:val="24"/>
          <w:szCs w:val="24"/>
          <w:lang w:eastAsia="tr-TR"/>
        </w:rPr>
        <w:t>vomeracea</w:t>
      </w:r>
      <w:proofErr w:type="spellEnd"/>
      <w:r w:rsidRPr="00A84A5D">
        <w:rPr>
          <w:rFonts w:ascii="Times New Roman" w:eastAsia="Times New Roman" w:hAnsi="Times New Roman" w:cs="Times New Roman"/>
          <w:i/>
          <w:iCs/>
          <w:sz w:val="24"/>
          <w:szCs w:val="24"/>
          <w:lang w:eastAsia="tr-TR"/>
        </w:rPr>
        <w:t xml:space="preserve"> </w:t>
      </w:r>
      <w:r w:rsidRPr="00A84A5D">
        <w:rPr>
          <w:rFonts w:ascii="Times New Roman" w:eastAsia="Times New Roman" w:hAnsi="Times New Roman" w:cs="Times New Roman"/>
          <w:sz w:val="24"/>
          <w:szCs w:val="24"/>
          <w:lang w:eastAsia="tr-TR"/>
        </w:rPr>
        <w:t>(Katır tırnağı)</w:t>
      </w:r>
      <w:r w:rsidRPr="00A84A5D">
        <w:rPr>
          <w:rFonts w:ascii="Times New Roman" w:eastAsia="Times New Roman" w:hAnsi="Times New Roman" w:cs="Times New Roman"/>
          <w:i/>
          <w:iCs/>
          <w:sz w:val="24"/>
          <w:szCs w:val="24"/>
          <w:lang w:eastAsia="tr-TR"/>
        </w:rPr>
        <w:t xml:space="preserve">, </w:t>
      </w:r>
      <w:proofErr w:type="spellStart"/>
      <w:r w:rsidRPr="00A84A5D">
        <w:rPr>
          <w:rFonts w:ascii="Times New Roman" w:eastAsia="Times New Roman" w:hAnsi="Times New Roman" w:cs="Times New Roman"/>
          <w:i/>
          <w:iCs/>
          <w:sz w:val="24"/>
          <w:szCs w:val="24"/>
          <w:lang w:eastAsia="tr-TR"/>
        </w:rPr>
        <w:t>Orchis</w:t>
      </w:r>
      <w:proofErr w:type="spellEnd"/>
      <w:r w:rsidRPr="00A84A5D">
        <w:rPr>
          <w:rFonts w:ascii="Times New Roman" w:eastAsia="Times New Roman" w:hAnsi="Times New Roman" w:cs="Times New Roman"/>
          <w:i/>
          <w:iCs/>
          <w:sz w:val="24"/>
          <w:szCs w:val="24"/>
          <w:lang w:eastAsia="tr-TR"/>
        </w:rPr>
        <w:t xml:space="preserve"> </w:t>
      </w:r>
      <w:proofErr w:type="spellStart"/>
      <w:r w:rsidRPr="00A84A5D">
        <w:rPr>
          <w:rFonts w:ascii="Times New Roman" w:eastAsia="Times New Roman" w:hAnsi="Times New Roman" w:cs="Times New Roman"/>
          <w:i/>
          <w:iCs/>
          <w:sz w:val="24"/>
          <w:szCs w:val="24"/>
          <w:lang w:eastAsia="tr-TR"/>
        </w:rPr>
        <w:t>sancta</w:t>
      </w:r>
      <w:proofErr w:type="spellEnd"/>
      <w:r w:rsidRPr="00A84A5D">
        <w:rPr>
          <w:rFonts w:ascii="Times New Roman" w:eastAsia="Times New Roman" w:hAnsi="Times New Roman" w:cs="Times New Roman"/>
          <w:i/>
          <w:iCs/>
          <w:sz w:val="24"/>
          <w:szCs w:val="24"/>
          <w:lang w:eastAsia="tr-TR"/>
        </w:rPr>
        <w:t xml:space="preserve">, </w:t>
      </w:r>
      <w:proofErr w:type="spellStart"/>
      <w:r w:rsidRPr="00A84A5D">
        <w:rPr>
          <w:rFonts w:ascii="Times New Roman" w:eastAsia="Times New Roman" w:hAnsi="Times New Roman" w:cs="Times New Roman"/>
          <w:i/>
          <w:iCs/>
          <w:sz w:val="24"/>
          <w:szCs w:val="24"/>
          <w:lang w:eastAsia="tr-TR"/>
        </w:rPr>
        <w:t>Orchis</w:t>
      </w:r>
      <w:proofErr w:type="spellEnd"/>
      <w:r w:rsidRPr="00A84A5D">
        <w:rPr>
          <w:rFonts w:ascii="Times New Roman" w:eastAsia="Times New Roman" w:hAnsi="Times New Roman" w:cs="Times New Roman"/>
          <w:i/>
          <w:iCs/>
          <w:sz w:val="24"/>
          <w:szCs w:val="24"/>
          <w:lang w:eastAsia="tr-TR"/>
        </w:rPr>
        <w:t xml:space="preserve"> </w:t>
      </w:r>
      <w:proofErr w:type="spellStart"/>
      <w:r w:rsidRPr="00A84A5D">
        <w:rPr>
          <w:rFonts w:ascii="Times New Roman" w:eastAsia="Times New Roman" w:hAnsi="Times New Roman" w:cs="Times New Roman"/>
          <w:i/>
          <w:iCs/>
          <w:sz w:val="24"/>
          <w:szCs w:val="24"/>
          <w:lang w:eastAsia="tr-TR"/>
        </w:rPr>
        <w:t>papilionacea</w:t>
      </w:r>
      <w:proofErr w:type="spellEnd"/>
      <w:r w:rsidRPr="00A84A5D">
        <w:rPr>
          <w:rFonts w:ascii="Times New Roman" w:eastAsia="Times New Roman" w:hAnsi="Times New Roman" w:cs="Times New Roman"/>
          <w:sz w:val="24"/>
          <w:szCs w:val="24"/>
          <w:lang w:eastAsia="tr-TR"/>
        </w:rPr>
        <w:t xml:space="preserve"> (Aslanağzı</w:t>
      </w:r>
      <w:proofErr w:type="gramStart"/>
      <w:r w:rsidRPr="00A84A5D">
        <w:rPr>
          <w:rFonts w:ascii="Times New Roman" w:eastAsia="Times New Roman" w:hAnsi="Times New Roman" w:cs="Times New Roman"/>
          <w:sz w:val="24"/>
          <w:szCs w:val="24"/>
          <w:lang w:eastAsia="tr-TR"/>
        </w:rPr>
        <w:t>)</w:t>
      </w:r>
      <w:r w:rsidRPr="00A84A5D">
        <w:rPr>
          <w:rFonts w:ascii="Times New Roman" w:eastAsia="Times New Roman" w:hAnsi="Times New Roman" w:cs="Times New Roman"/>
          <w:i/>
          <w:iCs/>
          <w:sz w:val="24"/>
          <w:szCs w:val="24"/>
          <w:lang w:eastAsia="tr-TR"/>
        </w:rPr>
        <w:t xml:space="preserve"> ,</w:t>
      </w:r>
      <w:proofErr w:type="gramEnd"/>
      <w:r w:rsidRPr="00A84A5D">
        <w:rPr>
          <w:rFonts w:ascii="Times New Roman" w:eastAsia="Times New Roman" w:hAnsi="Times New Roman" w:cs="Times New Roman"/>
          <w:i/>
          <w:iCs/>
          <w:sz w:val="24"/>
          <w:szCs w:val="24"/>
          <w:lang w:eastAsia="tr-TR"/>
        </w:rPr>
        <w:t xml:space="preserve"> </w:t>
      </w:r>
      <w:proofErr w:type="spellStart"/>
      <w:r w:rsidRPr="00A84A5D">
        <w:rPr>
          <w:rFonts w:ascii="Times New Roman" w:eastAsia="Times New Roman" w:hAnsi="Times New Roman" w:cs="Times New Roman"/>
          <w:i/>
          <w:iCs/>
          <w:sz w:val="24"/>
          <w:szCs w:val="24"/>
          <w:lang w:eastAsia="tr-TR"/>
        </w:rPr>
        <w:t>Orchis</w:t>
      </w:r>
      <w:proofErr w:type="spellEnd"/>
      <w:r w:rsidRPr="00A84A5D">
        <w:rPr>
          <w:rFonts w:ascii="Times New Roman" w:eastAsia="Times New Roman" w:hAnsi="Times New Roman" w:cs="Times New Roman"/>
          <w:i/>
          <w:iCs/>
          <w:sz w:val="24"/>
          <w:szCs w:val="24"/>
          <w:lang w:eastAsia="tr-TR"/>
        </w:rPr>
        <w:t xml:space="preserve"> </w:t>
      </w:r>
      <w:proofErr w:type="spellStart"/>
      <w:r w:rsidRPr="00A84A5D">
        <w:rPr>
          <w:rFonts w:ascii="Times New Roman" w:eastAsia="Times New Roman" w:hAnsi="Times New Roman" w:cs="Times New Roman"/>
          <w:i/>
          <w:iCs/>
          <w:sz w:val="24"/>
          <w:szCs w:val="24"/>
          <w:lang w:eastAsia="tr-TR"/>
        </w:rPr>
        <w:t>tridentata</w:t>
      </w:r>
      <w:proofErr w:type="spellEnd"/>
      <w:r w:rsidRPr="00A84A5D">
        <w:rPr>
          <w:rFonts w:ascii="Times New Roman" w:eastAsia="Times New Roman" w:hAnsi="Times New Roman" w:cs="Times New Roman"/>
          <w:i/>
          <w:iCs/>
          <w:sz w:val="24"/>
          <w:szCs w:val="24"/>
          <w:lang w:eastAsia="tr-TR"/>
        </w:rPr>
        <w:t xml:space="preserve"> </w:t>
      </w:r>
      <w:r w:rsidRPr="00A84A5D">
        <w:rPr>
          <w:rFonts w:ascii="Times New Roman" w:eastAsia="Times New Roman" w:hAnsi="Times New Roman" w:cs="Times New Roman"/>
          <w:sz w:val="24"/>
          <w:szCs w:val="24"/>
          <w:lang w:eastAsia="tr-TR"/>
        </w:rPr>
        <w:t>(Topbaş)</w:t>
      </w:r>
      <w:r w:rsidRPr="00A84A5D">
        <w:rPr>
          <w:rFonts w:ascii="Times New Roman" w:eastAsia="Times New Roman" w:hAnsi="Times New Roman" w:cs="Times New Roman"/>
          <w:i/>
          <w:iCs/>
          <w:sz w:val="24"/>
          <w:szCs w:val="24"/>
          <w:lang w:eastAsia="tr-TR"/>
        </w:rPr>
        <w:t xml:space="preserve">, </w:t>
      </w:r>
      <w:proofErr w:type="spellStart"/>
      <w:r w:rsidRPr="00A84A5D">
        <w:rPr>
          <w:rFonts w:ascii="Times New Roman" w:eastAsia="Times New Roman" w:hAnsi="Times New Roman" w:cs="Times New Roman"/>
          <w:i/>
          <w:iCs/>
          <w:sz w:val="24"/>
          <w:szCs w:val="24"/>
          <w:lang w:eastAsia="tr-TR"/>
        </w:rPr>
        <w:t>Orchis</w:t>
      </w:r>
      <w:proofErr w:type="spellEnd"/>
      <w:r w:rsidRPr="00A84A5D">
        <w:rPr>
          <w:rFonts w:ascii="Times New Roman" w:eastAsia="Times New Roman" w:hAnsi="Times New Roman" w:cs="Times New Roman"/>
          <w:i/>
          <w:iCs/>
          <w:sz w:val="24"/>
          <w:szCs w:val="24"/>
          <w:lang w:eastAsia="tr-TR"/>
        </w:rPr>
        <w:t xml:space="preserve"> </w:t>
      </w:r>
      <w:proofErr w:type="spellStart"/>
      <w:r w:rsidRPr="00A84A5D">
        <w:rPr>
          <w:rFonts w:ascii="Times New Roman" w:eastAsia="Times New Roman" w:hAnsi="Times New Roman" w:cs="Times New Roman"/>
          <w:i/>
          <w:iCs/>
          <w:sz w:val="24"/>
          <w:szCs w:val="24"/>
          <w:lang w:eastAsia="tr-TR"/>
        </w:rPr>
        <w:t>simia</w:t>
      </w:r>
      <w:proofErr w:type="spellEnd"/>
      <w:r w:rsidRPr="00A84A5D">
        <w:rPr>
          <w:rFonts w:ascii="Times New Roman" w:eastAsia="Times New Roman" w:hAnsi="Times New Roman" w:cs="Times New Roman"/>
          <w:i/>
          <w:iCs/>
          <w:sz w:val="24"/>
          <w:szCs w:val="24"/>
          <w:lang w:eastAsia="tr-TR"/>
        </w:rPr>
        <w:t xml:space="preserve"> </w:t>
      </w:r>
      <w:r w:rsidRPr="00A84A5D">
        <w:rPr>
          <w:rFonts w:ascii="Times New Roman" w:eastAsia="Times New Roman" w:hAnsi="Times New Roman" w:cs="Times New Roman"/>
          <w:sz w:val="24"/>
          <w:szCs w:val="24"/>
          <w:lang w:eastAsia="tr-TR"/>
        </w:rPr>
        <w:t>(Salep püskülü)</w:t>
      </w:r>
      <w:r w:rsidRPr="00A84A5D">
        <w:rPr>
          <w:rFonts w:ascii="Times New Roman" w:eastAsia="Times New Roman" w:hAnsi="Times New Roman" w:cs="Times New Roman"/>
          <w:i/>
          <w:iCs/>
          <w:sz w:val="24"/>
          <w:szCs w:val="24"/>
          <w:lang w:eastAsia="tr-TR"/>
        </w:rPr>
        <w:t xml:space="preserve"> , </w:t>
      </w:r>
      <w:proofErr w:type="spellStart"/>
      <w:r w:rsidRPr="00A84A5D">
        <w:rPr>
          <w:rFonts w:ascii="Times New Roman" w:eastAsia="Times New Roman" w:hAnsi="Times New Roman" w:cs="Times New Roman"/>
          <w:i/>
          <w:iCs/>
          <w:sz w:val="24"/>
          <w:szCs w:val="24"/>
          <w:lang w:eastAsia="tr-TR"/>
        </w:rPr>
        <w:t>Ophyrs</w:t>
      </w:r>
      <w:proofErr w:type="spellEnd"/>
      <w:r w:rsidRPr="00A84A5D">
        <w:rPr>
          <w:rFonts w:ascii="Times New Roman" w:eastAsia="Times New Roman" w:hAnsi="Times New Roman" w:cs="Times New Roman"/>
          <w:i/>
          <w:iCs/>
          <w:sz w:val="24"/>
          <w:szCs w:val="24"/>
          <w:lang w:eastAsia="tr-TR"/>
        </w:rPr>
        <w:t xml:space="preserve"> </w:t>
      </w:r>
      <w:proofErr w:type="spellStart"/>
      <w:r w:rsidRPr="00A84A5D">
        <w:rPr>
          <w:rFonts w:ascii="Times New Roman" w:eastAsia="Times New Roman" w:hAnsi="Times New Roman" w:cs="Times New Roman"/>
          <w:i/>
          <w:iCs/>
          <w:sz w:val="24"/>
          <w:szCs w:val="24"/>
          <w:lang w:eastAsia="tr-TR"/>
        </w:rPr>
        <w:t>apifera</w:t>
      </w:r>
      <w:proofErr w:type="spellEnd"/>
      <w:r w:rsidRPr="00A84A5D">
        <w:rPr>
          <w:rFonts w:ascii="Times New Roman" w:eastAsia="Times New Roman" w:hAnsi="Times New Roman" w:cs="Times New Roman"/>
          <w:i/>
          <w:iCs/>
          <w:sz w:val="24"/>
          <w:szCs w:val="24"/>
          <w:lang w:eastAsia="tr-TR"/>
        </w:rPr>
        <w:t xml:space="preserve"> </w:t>
      </w:r>
      <w:r w:rsidRPr="00A84A5D">
        <w:rPr>
          <w:rFonts w:ascii="Times New Roman" w:eastAsia="Times New Roman" w:hAnsi="Times New Roman" w:cs="Times New Roman"/>
          <w:sz w:val="24"/>
          <w:szCs w:val="24"/>
          <w:lang w:eastAsia="tr-TR"/>
        </w:rPr>
        <w:t>(Arılı salebi),</w:t>
      </w:r>
      <w:r w:rsidRPr="00A84A5D">
        <w:rPr>
          <w:rFonts w:ascii="Times New Roman" w:eastAsia="Times New Roman" w:hAnsi="Times New Roman" w:cs="Times New Roman"/>
          <w:i/>
          <w:iCs/>
          <w:sz w:val="24"/>
          <w:szCs w:val="24"/>
          <w:lang w:eastAsia="tr-TR"/>
        </w:rPr>
        <w:t xml:space="preserve"> </w:t>
      </w:r>
      <w:proofErr w:type="spellStart"/>
      <w:r w:rsidRPr="00A84A5D">
        <w:rPr>
          <w:rFonts w:ascii="Times New Roman" w:eastAsia="Times New Roman" w:hAnsi="Times New Roman" w:cs="Times New Roman"/>
          <w:i/>
          <w:iCs/>
          <w:sz w:val="24"/>
          <w:szCs w:val="24"/>
          <w:lang w:eastAsia="tr-TR"/>
        </w:rPr>
        <w:t>Orchis</w:t>
      </w:r>
      <w:proofErr w:type="spellEnd"/>
      <w:r w:rsidRPr="00A84A5D">
        <w:rPr>
          <w:rFonts w:ascii="Times New Roman" w:eastAsia="Times New Roman" w:hAnsi="Times New Roman" w:cs="Times New Roman"/>
          <w:i/>
          <w:iCs/>
          <w:sz w:val="24"/>
          <w:szCs w:val="24"/>
          <w:lang w:eastAsia="tr-TR"/>
        </w:rPr>
        <w:t xml:space="preserve"> </w:t>
      </w:r>
      <w:proofErr w:type="spellStart"/>
      <w:r w:rsidRPr="00A84A5D">
        <w:rPr>
          <w:rFonts w:ascii="Times New Roman" w:eastAsia="Times New Roman" w:hAnsi="Times New Roman" w:cs="Times New Roman"/>
          <w:i/>
          <w:iCs/>
          <w:sz w:val="24"/>
          <w:szCs w:val="24"/>
          <w:lang w:eastAsia="tr-TR"/>
        </w:rPr>
        <w:t>coriophora</w:t>
      </w:r>
      <w:proofErr w:type="spellEnd"/>
      <w:r w:rsidRPr="00A84A5D">
        <w:rPr>
          <w:rFonts w:ascii="Times New Roman" w:eastAsia="Times New Roman" w:hAnsi="Times New Roman" w:cs="Times New Roman"/>
          <w:i/>
          <w:iCs/>
          <w:sz w:val="24"/>
          <w:szCs w:val="24"/>
          <w:lang w:eastAsia="tr-TR"/>
        </w:rPr>
        <w:t xml:space="preserve"> </w:t>
      </w:r>
      <w:r w:rsidRPr="00A84A5D">
        <w:rPr>
          <w:rFonts w:ascii="Times New Roman" w:eastAsia="Times New Roman" w:hAnsi="Times New Roman" w:cs="Times New Roman"/>
          <w:sz w:val="24"/>
          <w:szCs w:val="24"/>
          <w:lang w:eastAsia="tr-TR"/>
        </w:rPr>
        <w:t>(Kum Salebi),</w:t>
      </w:r>
      <w:r w:rsidRPr="00A84A5D">
        <w:rPr>
          <w:rFonts w:ascii="Times New Roman" w:eastAsia="Times New Roman" w:hAnsi="Times New Roman" w:cs="Times New Roman"/>
          <w:i/>
          <w:iCs/>
          <w:sz w:val="24"/>
          <w:szCs w:val="24"/>
          <w:lang w:eastAsia="tr-TR"/>
        </w:rPr>
        <w:t xml:space="preserve"> </w:t>
      </w:r>
      <w:proofErr w:type="spellStart"/>
      <w:r w:rsidRPr="00A84A5D">
        <w:rPr>
          <w:rFonts w:ascii="Times New Roman" w:eastAsia="Times New Roman" w:hAnsi="Times New Roman" w:cs="Times New Roman"/>
          <w:i/>
          <w:iCs/>
          <w:sz w:val="24"/>
          <w:szCs w:val="24"/>
          <w:lang w:eastAsia="tr-TR"/>
        </w:rPr>
        <w:t>Anacamptis</w:t>
      </w:r>
      <w:proofErr w:type="spellEnd"/>
      <w:r w:rsidRPr="00A84A5D">
        <w:rPr>
          <w:rFonts w:ascii="Times New Roman" w:eastAsia="Times New Roman" w:hAnsi="Times New Roman" w:cs="Times New Roman"/>
          <w:i/>
          <w:iCs/>
          <w:sz w:val="24"/>
          <w:szCs w:val="24"/>
          <w:lang w:eastAsia="tr-TR"/>
        </w:rPr>
        <w:t xml:space="preserve"> </w:t>
      </w:r>
      <w:proofErr w:type="spellStart"/>
      <w:r w:rsidRPr="00A84A5D">
        <w:rPr>
          <w:rFonts w:ascii="Times New Roman" w:eastAsia="Times New Roman" w:hAnsi="Times New Roman" w:cs="Times New Roman"/>
          <w:i/>
          <w:iCs/>
          <w:sz w:val="24"/>
          <w:szCs w:val="24"/>
          <w:lang w:eastAsia="tr-TR"/>
        </w:rPr>
        <w:t>pyramidalis</w:t>
      </w:r>
      <w:proofErr w:type="spellEnd"/>
      <w:r w:rsidRPr="00A84A5D">
        <w:rPr>
          <w:rFonts w:ascii="Times New Roman" w:eastAsia="Times New Roman" w:hAnsi="Times New Roman" w:cs="Times New Roman"/>
          <w:i/>
          <w:iCs/>
          <w:sz w:val="24"/>
          <w:szCs w:val="24"/>
          <w:lang w:eastAsia="tr-TR"/>
        </w:rPr>
        <w:t xml:space="preserve"> </w:t>
      </w:r>
      <w:r w:rsidRPr="00A84A5D">
        <w:rPr>
          <w:rFonts w:ascii="Times New Roman" w:eastAsia="Times New Roman" w:hAnsi="Times New Roman" w:cs="Times New Roman"/>
          <w:sz w:val="24"/>
          <w:szCs w:val="24"/>
          <w:lang w:eastAsia="tr-TR"/>
        </w:rPr>
        <w:t xml:space="preserve">(Piramit) türlerinden olmak zorundadır. </w:t>
      </w:r>
    </w:p>
    <w:p w14:paraId="2CEDF33F" w14:textId="77777777" w:rsidR="00A84A5D" w:rsidRPr="00A84A5D" w:rsidRDefault="00A84A5D" w:rsidP="00A84A5D">
      <w:pPr>
        <w:numPr>
          <w:ilvl w:val="1"/>
          <w:numId w:val="10"/>
        </w:numPr>
        <w:spacing w:after="0" w:line="240" w:lineRule="auto"/>
        <w:contextualSpacing/>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Tek bir yumru ağırlığı </w:t>
      </w:r>
      <w:r w:rsidRPr="00A84A5D">
        <w:rPr>
          <w:rFonts w:ascii="Times New Roman" w:eastAsia="Times New Roman" w:hAnsi="Times New Roman" w:cs="Times New Roman"/>
          <w:b/>
          <w:bCs/>
          <w:sz w:val="24"/>
          <w:szCs w:val="24"/>
          <w:lang w:eastAsia="tr-TR"/>
        </w:rPr>
        <w:t>en az 4 gr</w:t>
      </w:r>
      <w:r w:rsidRPr="00A84A5D">
        <w:rPr>
          <w:rFonts w:ascii="Times New Roman" w:eastAsia="Times New Roman" w:hAnsi="Times New Roman" w:cs="Times New Roman"/>
          <w:sz w:val="24"/>
          <w:szCs w:val="24"/>
          <w:lang w:eastAsia="tr-TR"/>
        </w:rPr>
        <w:t xml:space="preserve"> olmak üzere 1 m</w:t>
      </w:r>
      <w:r w:rsidRPr="00A84A5D">
        <w:rPr>
          <w:rFonts w:ascii="Times New Roman" w:eastAsia="Times New Roman" w:hAnsi="Times New Roman" w:cs="Times New Roman"/>
          <w:sz w:val="24"/>
          <w:szCs w:val="24"/>
          <w:vertAlign w:val="superscript"/>
          <w:lang w:eastAsia="tr-TR"/>
        </w:rPr>
        <w:t>2</w:t>
      </w:r>
      <w:r w:rsidRPr="00A84A5D">
        <w:rPr>
          <w:rFonts w:ascii="Times New Roman" w:eastAsia="Times New Roman" w:hAnsi="Times New Roman" w:cs="Times New Roman"/>
          <w:sz w:val="24"/>
          <w:szCs w:val="24"/>
          <w:lang w:eastAsia="tr-TR"/>
        </w:rPr>
        <w:t xml:space="preserve"> alanda tohumluk salep yumrusu ağırlığı en az </w:t>
      </w:r>
      <w:r w:rsidRPr="00A84A5D">
        <w:rPr>
          <w:rFonts w:ascii="Times New Roman" w:eastAsia="Times New Roman" w:hAnsi="Times New Roman" w:cs="Times New Roman"/>
          <w:b/>
          <w:bCs/>
          <w:sz w:val="24"/>
          <w:szCs w:val="24"/>
          <w:lang w:eastAsia="tr-TR"/>
        </w:rPr>
        <w:t>850 gr</w:t>
      </w:r>
      <w:r w:rsidRPr="00A84A5D">
        <w:rPr>
          <w:rFonts w:ascii="Times New Roman" w:eastAsia="Times New Roman" w:hAnsi="Times New Roman" w:cs="Times New Roman"/>
          <w:sz w:val="24"/>
          <w:szCs w:val="24"/>
          <w:lang w:eastAsia="tr-TR"/>
        </w:rPr>
        <w:t xml:space="preserve"> aralığında eşdeğer veya üstü olmalıdır. Buna göre 50 m</w:t>
      </w:r>
      <w:r w:rsidRPr="00A84A5D">
        <w:rPr>
          <w:rFonts w:ascii="Times New Roman" w:eastAsia="Times New Roman" w:hAnsi="Times New Roman" w:cs="Times New Roman"/>
          <w:sz w:val="24"/>
          <w:szCs w:val="24"/>
          <w:vertAlign w:val="superscript"/>
          <w:lang w:eastAsia="tr-TR"/>
        </w:rPr>
        <w:t>2</w:t>
      </w:r>
      <w:r w:rsidRPr="00A84A5D">
        <w:rPr>
          <w:rFonts w:ascii="Times New Roman" w:eastAsia="Times New Roman" w:hAnsi="Times New Roman" w:cs="Times New Roman"/>
          <w:sz w:val="24"/>
          <w:szCs w:val="24"/>
          <w:lang w:eastAsia="tr-TR"/>
        </w:rPr>
        <w:t xml:space="preserve"> alanda dikilecek tohumluk salep yumrularının toplam ağırlığı </w:t>
      </w:r>
      <w:r w:rsidRPr="00A84A5D">
        <w:rPr>
          <w:rFonts w:ascii="Times New Roman" w:eastAsia="Times New Roman" w:hAnsi="Times New Roman" w:cs="Times New Roman"/>
          <w:b/>
          <w:bCs/>
          <w:sz w:val="24"/>
          <w:szCs w:val="24"/>
          <w:lang w:eastAsia="tr-TR"/>
        </w:rPr>
        <w:t xml:space="preserve">en az 40 </w:t>
      </w:r>
      <w:proofErr w:type="gramStart"/>
      <w:r w:rsidRPr="00A84A5D">
        <w:rPr>
          <w:rFonts w:ascii="Times New Roman" w:eastAsia="Times New Roman" w:hAnsi="Times New Roman" w:cs="Times New Roman"/>
          <w:b/>
          <w:bCs/>
          <w:sz w:val="24"/>
          <w:szCs w:val="24"/>
          <w:lang w:eastAsia="tr-TR"/>
        </w:rPr>
        <w:t>kg</w:t>
      </w:r>
      <w:r w:rsidRPr="00A84A5D">
        <w:rPr>
          <w:rFonts w:ascii="Times New Roman" w:eastAsia="Times New Roman" w:hAnsi="Times New Roman" w:cs="Times New Roman"/>
          <w:sz w:val="24"/>
          <w:szCs w:val="24"/>
          <w:lang w:eastAsia="tr-TR"/>
        </w:rPr>
        <w:t xml:space="preserve">  veya</w:t>
      </w:r>
      <w:proofErr w:type="gramEnd"/>
      <w:r w:rsidRPr="00A84A5D">
        <w:rPr>
          <w:rFonts w:ascii="Times New Roman" w:eastAsia="Times New Roman" w:hAnsi="Times New Roman" w:cs="Times New Roman"/>
          <w:sz w:val="24"/>
          <w:szCs w:val="24"/>
          <w:lang w:eastAsia="tr-TR"/>
        </w:rPr>
        <w:t xml:space="preserve"> üstü olacak şekilde yetkili firma tarafından yumru teminini sağlamalıdır. </w:t>
      </w:r>
    </w:p>
    <w:p w14:paraId="3F997900" w14:textId="77777777" w:rsidR="00A84A5D" w:rsidRPr="00A84A5D" w:rsidRDefault="00A84A5D" w:rsidP="00A84A5D">
      <w:pPr>
        <w:numPr>
          <w:ilvl w:val="1"/>
          <w:numId w:val="10"/>
        </w:numPr>
        <w:spacing w:after="0" w:line="240" w:lineRule="auto"/>
        <w:contextualSpacing/>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Temin edilecek salep yumruları 2025 sezonu hasadı olmalı, eski yumrular kabul edilmeyecektir. Aksi takdirde eski tohumların tespitinde yetkili firma yeni sezon yumruları ile zararı karşılamak zorundadır.</w:t>
      </w:r>
    </w:p>
    <w:p w14:paraId="7DC3C8EB" w14:textId="77777777" w:rsidR="00A84A5D" w:rsidRPr="00A84A5D" w:rsidRDefault="00A84A5D" w:rsidP="00A84A5D">
      <w:pPr>
        <w:numPr>
          <w:ilvl w:val="1"/>
          <w:numId w:val="10"/>
        </w:numPr>
        <w:spacing w:after="0" w:line="240" w:lineRule="auto"/>
        <w:contextualSpacing/>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Yumruların herhangi bir çimlenme kabiliyetlerini etkileyecek yara, çürüme, hastalık, böcek zararı vb. olmayacaktır.</w:t>
      </w:r>
    </w:p>
    <w:p w14:paraId="5AFFC9FE" w14:textId="77777777" w:rsidR="00A84A5D" w:rsidRPr="00A84A5D" w:rsidRDefault="00A84A5D" w:rsidP="00A84A5D">
      <w:pPr>
        <w:numPr>
          <w:ilvl w:val="1"/>
          <w:numId w:val="10"/>
        </w:numPr>
        <w:spacing w:after="0" w:line="240" w:lineRule="auto"/>
        <w:contextualSpacing/>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Yumrular azami derecede toprak ve çamurdan arındırılmış olmalıdır.</w:t>
      </w:r>
    </w:p>
    <w:p w14:paraId="21F50166"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4F435DA7"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666CA0F7"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706800A4"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60ED7668"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10E4641A"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24E0F7A3"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6588F8E9"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52C1F489"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75CF0934"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22A0FD23"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151BFB43"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6D83011E"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55CEDC8D"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7BEFE26A"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3CCDEA81"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42AA2337"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1415D258"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243339E2"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5C406A9E"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2E470F3C"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7720307C"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28F0EE06"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3DE82217"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0D7091E4"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3299A0E2"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4ABDDBC3"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70A4A3A0"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77261E84"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67DE7958"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5CE20F37" w14:textId="77777777" w:rsidR="00A84A5D" w:rsidRPr="00A84A5D" w:rsidRDefault="00A84A5D" w:rsidP="00A84A5D">
      <w:pPr>
        <w:spacing w:after="0" w:line="0" w:lineRule="atLeast"/>
        <w:ind w:right="283"/>
        <w:contextualSpacing/>
        <w:jc w:val="center"/>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b/>
          <w:sz w:val="24"/>
          <w:szCs w:val="24"/>
          <w:lang w:eastAsia="tr-TR"/>
        </w:rPr>
        <w:t>YARARLANICI SALEP YUMRUSU YETİŞTİRİCİLİĞİ TEKNİK ŞARTNAMESİ</w:t>
      </w:r>
    </w:p>
    <w:p w14:paraId="676EA08C" w14:textId="77777777" w:rsidR="00A84A5D" w:rsidRPr="00A84A5D" w:rsidRDefault="00A84A5D" w:rsidP="00A84A5D">
      <w:pPr>
        <w:spacing w:after="0" w:line="0" w:lineRule="atLeast"/>
        <w:ind w:right="283"/>
        <w:contextualSpacing/>
        <w:jc w:val="center"/>
        <w:rPr>
          <w:rFonts w:ascii="Times New Roman" w:eastAsia="Times New Roman" w:hAnsi="Times New Roman" w:cs="Times New Roman"/>
          <w:b/>
          <w:sz w:val="24"/>
          <w:szCs w:val="24"/>
          <w:lang w:eastAsia="tr-TR"/>
        </w:rPr>
      </w:pPr>
    </w:p>
    <w:p w14:paraId="1A120676" w14:textId="77777777" w:rsidR="00A84A5D" w:rsidRPr="00A84A5D" w:rsidRDefault="00A84A5D" w:rsidP="00A84A5D">
      <w:pPr>
        <w:spacing w:after="0" w:line="0" w:lineRule="atLeast"/>
        <w:ind w:right="283"/>
        <w:contextualSpacing/>
        <w:rPr>
          <w:rFonts w:ascii="Times New Roman" w:eastAsia="Times New Roman" w:hAnsi="Times New Roman" w:cs="Times New Roman"/>
          <w:b/>
          <w:sz w:val="24"/>
          <w:szCs w:val="24"/>
          <w:u w:val="single"/>
          <w:lang w:eastAsia="tr-TR"/>
        </w:rPr>
      </w:pPr>
      <w:r w:rsidRPr="00A84A5D">
        <w:rPr>
          <w:rFonts w:ascii="Times New Roman" w:eastAsia="Times New Roman" w:hAnsi="Times New Roman" w:cs="Times New Roman"/>
          <w:b/>
          <w:sz w:val="24"/>
          <w:szCs w:val="24"/>
          <w:u w:val="single"/>
          <w:lang w:eastAsia="tr-TR"/>
        </w:rPr>
        <w:t>Toprak Hazırlığı:</w:t>
      </w:r>
    </w:p>
    <w:p w14:paraId="408E8A0D" w14:textId="77777777" w:rsidR="00A84A5D" w:rsidRPr="00A84A5D" w:rsidRDefault="00A84A5D" w:rsidP="00A84A5D">
      <w:pPr>
        <w:spacing w:after="0" w:line="0" w:lineRule="atLeast"/>
        <w:ind w:right="283"/>
        <w:contextualSpacing/>
        <w:rPr>
          <w:rFonts w:ascii="Times New Roman" w:eastAsia="Times New Roman" w:hAnsi="Times New Roman" w:cs="Times New Roman"/>
          <w:b/>
          <w:sz w:val="24"/>
          <w:szCs w:val="24"/>
          <w:lang w:eastAsia="tr-TR"/>
        </w:rPr>
      </w:pPr>
    </w:p>
    <w:p w14:paraId="3752DC81" w14:textId="77777777" w:rsidR="00A84A5D" w:rsidRPr="00A84A5D" w:rsidRDefault="00A84A5D" w:rsidP="00A84A5D">
      <w:pPr>
        <w:numPr>
          <w:ilvl w:val="0"/>
          <w:numId w:val="11"/>
        </w:numPr>
        <w:spacing w:after="0" w:line="0" w:lineRule="atLeast"/>
        <w:ind w:left="567" w:right="283" w:hanging="207"/>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İşbu teknik şartnameye istinaden sözleşme imzalanana kadar salep demonstrasyonu kurulacak arazi üzerinde, kurulumuna engel olacak herhangi bir şey bulunmayacak şekilde yararlanıcı tarafından arazi hazır hale getirilecektir.</w:t>
      </w:r>
    </w:p>
    <w:p w14:paraId="00E21B28" w14:textId="77777777" w:rsidR="00A84A5D" w:rsidRPr="00A84A5D" w:rsidRDefault="00A84A5D" w:rsidP="00A84A5D">
      <w:pPr>
        <w:numPr>
          <w:ilvl w:val="0"/>
          <w:numId w:val="11"/>
        </w:numPr>
        <w:spacing w:after="0" w:line="0" w:lineRule="atLeast"/>
        <w:ind w:left="567" w:right="283" w:hanging="207"/>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 xml:space="preserve"> Yararlanıcılar demonstrasyonu yapılacak 50 m</w:t>
      </w:r>
      <w:r w:rsidRPr="00A84A5D">
        <w:rPr>
          <w:rFonts w:ascii="Times New Roman" w:eastAsia="Times New Roman" w:hAnsi="Times New Roman" w:cs="Times New Roman"/>
          <w:bCs/>
          <w:sz w:val="24"/>
          <w:szCs w:val="24"/>
          <w:vertAlign w:val="superscript"/>
          <w:lang w:eastAsia="tr-TR"/>
        </w:rPr>
        <w:t>2</w:t>
      </w:r>
      <w:r w:rsidRPr="00A84A5D">
        <w:rPr>
          <w:rFonts w:ascii="Times New Roman" w:eastAsia="Times New Roman" w:hAnsi="Times New Roman" w:cs="Times New Roman"/>
          <w:bCs/>
          <w:sz w:val="24"/>
          <w:szCs w:val="24"/>
          <w:lang w:eastAsia="tr-TR"/>
        </w:rPr>
        <w:t>’lik alanda haziran aylarında toprak işleme öncesi 250 kg yanmış ahır gübresi (büyükbaş ya da küçükbaş) atılarak homojen şekilde toprağa karıştırmalıdır.</w:t>
      </w:r>
    </w:p>
    <w:p w14:paraId="7D387C48" w14:textId="77777777" w:rsidR="00A84A5D" w:rsidRPr="00A84A5D" w:rsidRDefault="00A84A5D" w:rsidP="00A84A5D">
      <w:pPr>
        <w:numPr>
          <w:ilvl w:val="0"/>
          <w:numId w:val="11"/>
        </w:numPr>
        <w:spacing w:after="0" w:line="0" w:lineRule="atLeast"/>
        <w:ind w:left="567" w:right="283" w:hanging="207"/>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Yararlanıcılar Ahır gübresi yerine 50 m</w:t>
      </w:r>
      <w:r w:rsidRPr="00A84A5D">
        <w:rPr>
          <w:rFonts w:ascii="Times New Roman" w:eastAsia="Times New Roman" w:hAnsi="Times New Roman" w:cs="Times New Roman"/>
          <w:bCs/>
          <w:sz w:val="24"/>
          <w:szCs w:val="24"/>
          <w:vertAlign w:val="superscript"/>
          <w:lang w:eastAsia="tr-TR"/>
        </w:rPr>
        <w:t>2</w:t>
      </w:r>
      <w:r w:rsidRPr="00A84A5D">
        <w:rPr>
          <w:rFonts w:ascii="Times New Roman" w:eastAsia="Times New Roman" w:hAnsi="Times New Roman" w:cs="Times New Roman"/>
          <w:bCs/>
          <w:sz w:val="24"/>
          <w:szCs w:val="24"/>
          <w:lang w:eastAsia="tr-TR"/>
        </w:rPr>
        <w:t>’lik alana 25 kg olacak şekilde Solucan gübresiyle de karıştırabilirler.</w:t>
      </w:r>
    </w:p>
    <w:p w14:paraId="7B04E38B" w14:textId="77777777" w:rsidR="00A84A5D" w:rsidRPr="00A84A5D" w:rsidRDefault="00A84A5D" w:rsidP="00A84A5D">
      <w:pPr>
        <w:numPr>
          <w:ilvl w:val="0"/>
          <w:numId w:val="11"/>
        </w:numPr>
        <w:spacing w:after="0" w:line="0" w:lineRule="atLeast"/>
        <w:ind w:left="567" w:right="283" w:hanging="207"/>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Yararlanıcılar, toprağı sürme işlemini yaparak yabancı ot mücadelesi yapmak zorundadır.</w:t>
      </w:r>
    </w:p>
    <w:p w14:paraId="059A4DF3" w14:textId="77777777" w:rsidR="00A84A5D" w:rsidRPr="00A84A5D" w:rsidRDefault="00A84A5D" w:rsidP="00A84A5D">
      <w:pPr>
        <w:numPr>
          <w:ilvl w:val="0"/>
          <w:numId w:val="11"/>
        </w:numPr>
        <w:spacing w:after="0" w:line="0" w:lineRule="atLeast"/>
        <w:ind w:left="567" w:right="283" w:hanging="207"/>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Eylül ayı içinde dekara 15.15.15 taban gübresiyle temel gübreleme yapıldıktan sonra arazi tekrar işlenerek 25-30 cm yüksekliğinde ve 100 cm genişliğinde yararlanıcılar küçük sırtlar oluşturmalıdır.</w:t>
      </w:r>
    </w:p>
    <w:p w14:paraId="0BAD1FE6" w14:textId="77777777" w:rsidR="00A84A5D" w:rsidRPr="00A84A5D" w:rsidRDefault="00A84A5D" w:rsidP="00A84A5D">
      <w:pPr>
        <w:numPr>
          <w:ilvl w:val="0"/>
          <w:numId w:val="11"/>
        </w:numPr>
        <w:spacing w:after="0" w:line="0" w:lineRule="atLeast"/>
        <w:ind w:left="567" w:right="283" w:hanging="207"/>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 xml:space="preserve">Yararlanıcılara, </w:t>
      </w:r>
      <w:r w:rsidRPr="00A84A5D">
        <w:rPr>
          <w:rFonts w:ascii="Times New Roman" w:eastAsia="Times New Roman" w:hAnsi="Times New Roman" w:cs="Times New Roman"/>
          <w:sz w:val="24"/>
          <w:szCs w:val="24"/>
          <w:lang w:eastAsia="tr-TR"/>
        </w:rPr>
        <w:t>sırtların üzeri düzlenerek gevşek yapılı tohum yatağı hazır hale getirmelidir. Hazırlanan bu yastıkların üzerine her yastığa 2 hat olmak üzere 20 cm aralıklı damlatıcılara sahip borularla damlama sistemi kurmalıdır.</w:t>
      </w:r>
    </w:p>
    <w:p w14:paraId="0BAD6C03" w14:textId="77777777" w:rsidR="00A84A5D" w:rsidRPr="00A84A5D" w:rsidRDefault="00A84A5D" w:rsidP="00A84A5D">
      <w:pPr>
        <w:spacing w:after="0" w:line="0" w:lineRule="atLeast"/>
        <w:ind w:left="708" w:right="283"/>
        <w:contextualSpacing/>
        <w:jc w:val="both"/>
        <w:rPr>
          <w:rFonts w:ascii="Times New Roman" w:eastAsia="Times New Roman" w:hAnsi="Times New Roman" w:cs="Times New Roman"/>
          <w:sz w:val="24"/>
          <w:szCs w:val="24"/>
          <w:lang w:eastAsia="tr-TR"/>
        </w:rPr>
      </w:pPr>
    </w:p>
    <w:p w14:paraId="17155E13" w14:textId="77777777" w:rsidR="00A84A5D" w:rsidRPr="00A84A5D" w:rsidRDefault="00A84A5D" w:rsidP="00A84A5D">
      <w:pPr>
        <w:spacing w:after="0" w:line="0" w:lineRule="atLeast"/>
        <w:ind w:right="283"/>
        <w:contextualSpacing/>
        <w:rPr>
          <w:rFonts w:ascii="Times New Roman" w:eastAsia="Times New Roman" w:hAnsi="Times New Roman" w:cs="Times New Roman"/>
          <w:b/>
          <w:bCs/>
          <w:sz w:val="24"/>
          <w:szCs w:val="24"/>
          <w:u w:val="single"/>
          <w:lang w:eastAsia="tr-TR"/>
        </w:rPr>
      </w:pPr>
      <w:r w:rsidRPr="00A84A5D">
        <w:rPr>
          <w:rFonts w:ascii="Times New Roman" w:eastAsia="Times New Roman" w:hAnsi="Times New Roman" w:cs="Times New Roman"/>
          <w:b/>
          <w:bCs/>
          <w:sz w:val="24"/>
          <w:szCs w:val="24"/>
          <w:u w:val="single"/>
          <w:lang w:eastAsia="tr-TR"/>
        </w:rPr>
        <w:t>Yumru Dikimi:</w:t>
      </w:r>
    </w:p>
    <w:p w14:paraId="29C6AE1C" w14:textId="77777777" w:rsidR="00A84A5D" w:rsidRPr="00A84A5D" w:rsidRDefault="00A84A5D" w:rsidP="00A84A5D">
      <w:pPr>
        <w:spacing w:after="0" w:line="0" w:lineRule="atLeast"/>
        <w:ind w:right="283"/>
        <w:contextualSpacing/>
        <w:rPr>
          <w:rFonts w:ascii="Times New Roman" w:eastAsia="Times New Roman" w:hAnsi="Times New Roman" w:cs="Times New Roman"/>
          <w:b/>
          <w:bCs/>
          <w:sz w:val="24"/>
          <w:szCs w:val="24"/>
          <w:u w:val="single"/>
          <w:lang w:eastAsia="tr-TR"/>
        </w:rPr>
      </w:pPr>
    </w:p>
    <w:p w14:paraId="46122C48" w14:textId="77777777" w:rsidR="00A84A5D" w:rsidRPr="00A84A5D" w:rsidRDefault="00A84A5D" w:rsidP="00A84A5D">
      <w:pPr>
        <w:numPr>
          <w:ilvl w:val="0"/>
          <w:numId w:val="12"/>
        </w:numPr>
        <w:tabs>
          <w:tab w:val="left" w:pos="426"/>
        </w:tabs>
        <w:spacing w:after="0" w:line="0" w:lineRule="atLeast"/>
        <w:ind w:right="283"/>
        <w:contextualSpacing/>
        <w:jc w:val="both"/>
        <w:rPr>
          <w:rFonts w:ascii="Times New Roman" w:eastAsia="Times New Roman" w:hAnsi="Times New Roman" w:cs="Times New Roman"/>
          <w:b/>
          <w:bCs/>
          <w:sz w:val="24"/>
          <w:szCs w:val="24"/>
          <w:u w:val="single"/>
          <w:lang w:eastAsia="tr-TR"/>
        </w:rPr>
      </w:pPr>
      <w:r w:rsidRPr="00A84A5D">
        <w:rPr>
          <w:rFonts w:ascii="Times New Roman" w:eastAsia="Times New Roman" w:hAnsi="Times New Roman" w:cs="Times New Roman"/>
          <w:sz w:val="24"/>
          <w:szCs w:val="24"/>
          <w:lang w:eastAsia="tr-TR"/>
        </w:rPr>
        <w:t xml:space="preserve">Yararlanıcılar teslim almış oldukları yumruları, Oda Şartlarında dikime kadar bekletilen yumrular ağustos ayı sonlarında gecelerin serinlemesi ile sürmeye başlar. Sürmenin başlaması ile </w:t>
      </w:r>
      <w:r w:rsidRPr="00A84A5D">
        <w:rPr>
          <w:rFonts w:ascii="Times New Roman" w:eastAsia="Times New Roman" w:hAnsi="Times New Roman" w:cs="Times New Roman"/>
          <w:b/>
          <w:bCs/>
          <w:sz w:val="24"/>
          <w:szCs w:val="24"/>
          <w:lang w:eastAsia="tr-TR"/>
        </w:rPr>
        <w:t>Eylül ayı ortasından</w:t>
      </w:r>
      <w:r w:rsidRPr="00A84A5D">
        <w:rPr>
          <w:rFonts w:ascii="Times New Roman" w:eastAsia="Times New Roman" w:hAnsi="Times New Roman" w:cs="Times New Roman"/>
          <w:sz w:val="24"/>
          <w:szCs w:val="24"/>
          <w:lang w:eastAsia="tr-TR"/>
        </w:rPr>
        <w:t xml:space="preserve"> itibaren, daha önceden hazırlanmış olan sırtlar üzerine sıra arası 5-10 cm ve sıra üzeri 10 cm olarak, yumrular büyüme noktaları yukarı gelecek şekilde 6-8 cm derinliğe (soğan kıskası diker gibi) dikmelidir.</w:t>
      </w:r>
    </w:p>
    <w:p w14:paraId="4239A444" w14:textId="77777777" w:rsidR="00A84A5D" w:rsidRPr="00A84A5D" w:rsidRDefault="00A84A5D" w:rsidP="00A84A5D">
      <w:pPr>
        <w:numPr>
          <w:ilvl w:val="0"/>
          <w:numId w:val="12"/>
        </w:numPr>
        <w:spacing w:after="0" w:line="0" w:lineRule="atLeast"/>
        <w:ind w:left="709" w:right="283"/>
        <w:contextualSpacing/>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Dikim işlemi biter bitmez sulanarak yumruların toprakla tam teması sağlanacaktır. Kış ve İlkbahar aylarında iklim şartlarına göre gerektiği zamanlarda sulama, ot alma işlemlerine devam edilecektir. İlkbaharda gerektiğinde danaburnu ve toprak kurtlarına karşı mücadeleye devam edilecektir.</w:t>
      </w:r>
    </w:p>
    <w:p w14:paraId="385FA3F0"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sz w:val="24"/>
          <w:szCs w:val="24"/>
          <w:lang w:eastAsia="tr-TR"/>
        </w:rPr>
      </w:pPr>
    </w:p>
    <w:p w14:paraId="482102DB"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b/>
          <w:bCs/>
          <w:sz w:val="24"/>
          <w:szCs w:val="24"/>
          <w:u w:val="single"/>
          <w:lang w:eastAsia="tr-TR"/>
        </w:rPr>
        <w:t>Bakımı:</w:t>
      </w:r>
    </w:p>
    <w:p w14:paraId="35776F24"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41EF7AEA" w14:textId="77777777" w:rsidR="00A84A5D" w:rsidRPr="00A84A5D" w:rsidRDefault="00A84A5D" w:rsidP="00A84A5D">
      <w:pPr>
        <w:numPr>
          <w:ilvl w:val="0"/>
          <w:numId w:val="13"/>
        </w:numPr>
        <w:spacing w:after="0" w:line="0" w:lineRule="atLeast"/>
        <w:ind w:left="567"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Yetiştirme esnasında karşılaşılan en önemli sorun yabancı otlardır. Salep bitkileri küçük boyutlu ve yerde olduklarından yabancı otlara karşı oldukça hassastır. Bu nedenle yetiştiricilik boyunca yararlanıcılar en az 2-3 defa elle ot alma işlemi yapmak zorundadır.</w:t>
      </w:r>
    </w:p>
    <w:p w14:paraId="1B4B3DC0" w14:textId="77777777" w:rsidR="00A84A5D" w:rsidRPr="00A84A5D" w:rsidRDefault="00A84A5D" w:rsidP="00A84A5D">
      <w:pPr>
        <w:numPr>
          <w:ilvl w:val="0"/>
          <w:numId w:val="13"/>
        </w:numPr>
        <w:spacing w:after="0" w:line="0" w:lineRule="atLeast"/>
        <w:ind w:left="567"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İlkbahar yağışlarının yetersiz olduğu durumlarda sulama ihtiyacı gösterebilmektedir. Yararlanıcılar bu gibi durumlarda gerekli sulamayı yapmalıdır.</w:t>
      </w:r>
    </w:p>
    <w:p w14:paraId="308CA0F4" w14:textId="77777777" w:rsidR="00A84A5D" w:rsidRPr="00A84A5D" w:rsidRDefault="00A84A5D" w:rsidP="00A84A5D">
      <w:pPr>
        <w:numPr>
          <w:ilvl w:val="0"/>
          <w:numId w:val="13"/>
        </w:numPr>
        <w:spacing w:after="0" w:line="0" w:lineRule="atLeast"/>
        <w:ind w:left="567"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 xml:space="preserve">Bitkilerin gölge ortamlarda yetiştirilmeye çalışılması veya fazla yağışlardan sonra bitkilerin su altında kalması gibi durumlarda </w:t>
      </w:r>
      <w:proofErr w:type="spellStart"/>
      <w:r w:rsidRPr="00A84A5D">
        <w:rPr>
          <w:rFonts w:ascii="Times New Roman" w:eastAsia="Times New Roman" w:hAnsi="Times New Roman" w:cs="Times New Roman"/>
          <w:bCs/>
          <w:i/>
          <w:iCs/>
          <w:sz w:val="24"/>
          <w:szCs w:val="24"/>
          <w:lang w:eastAsia="tr-TR"/>
        </w:rPr>
        <w:t>Alternaria</w:t>
      </w:r>
      <w:proofErr w:type="spellEnd"/>
      <w:r w:rsidRPr="00A84A5D">
        <w:rPr>
          <w:rFonts w:ascii="Times New Roman" w:eastAsia="Times New Roman" w:hAnsi="Times New Roman" w:cs="Times New Roman"/>
          <w:bCs/>
          <w:i/>
          <w:iCs/>
          <w:sz w:val="24"/>
          <w:szCs w:val="24"/>
          <w:lang w:eastAsia="tr-TR"/>
        </w:rPr>
        <w:t xml:space="preserve"> </w:t>
      </w:r>
      <w:r w:rsidRPr="00A84A5D">
        <w:rPr>
          <w:rFonts w:ascii="Times New Roman" w:eastAsia="Times New Roman" w:hAnsi="Times New Roman" w:cs="Times New Roman"/>
          <w:bCs/>
          <w:sz w:val="24"/>
          <w:szCs w:val="24"/>
          <w:lang w:eastAsia="tr-TR"/>
        </w:rPr>
        <w:t xml:space="preserve">(Mantar hastalığı) hastalığına </w:t>
      </w:r>
      <w:r w:rsidRPr="00A84A5D">
        <w:rPr>
          <w:rFonts w:ascii="Times New Roman" w:eastAsia="Times New Roman" w:hAnsi="Times New Roman" w:cs="Times New Roman"/>
          <w:bCs/>
          <w:sz w:val="24"/>
          <w:szCs w:val="24"/>
          <w:lang w:eastAsia="tr-TR"/>
        </w:rPr>
        <w:lastRenderedPageBreak/>
        <w:t>rastlanabilmektedir. Yararlanıcıların bu durumla karşılaşmaması için gerekli tüm önlemleri almak zorundadır.</w:t>
      </w:r>
    </w:p>
    <w:p w14:paraId="1E077EF1"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209DB646"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5D666349"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3BFBC8C7"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45524B4A"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011F3D4A"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b/>
          <w:bCs/>
          <w:sz w:val="24"/>
          <w:szCs w:val="24"/>
          <w:u w:val="single"/>
          <w:lang w:eastAsia="tr-TR"/>
        </w:rPr>
        <w:t>Hasat:</w:t>
      </w:r>
    </w:p>
    <w:p w14:paraId="267EE679"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6D5C7856" w14:textId="77777777" w:rsidR="00A84A5D" w:rsidRPr="00A84A5D" w:rsidRDefault="00A84A5D" w:rsidP="00A84A5D">
      <w:pPr>
        <w:numPr>
          <w:ilvl w:val="0"/>
          <w:numId w:val="14"/>
        </w:numPr>
        <w:spacing w:after="0" w:line="0" w:lineRule="atLeast"/>
        <w:ind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 xml:space="preserve">  Salep bitkilerinin erken sökülmesi durumunda 8-10 kg yaş yumrudan 1 kg kuru yumru elde edilmektedir. İdeal söküm zamanı 4-5 kg yaş yumrudan 1 kg kuru yumru elde edileceği zamandır. Bitkilerin tam çiçeklenmede olduğu dönemde hasat yapılmalıdır. Hasat elle </w:t>
      </w:r>
      <w:proofErr w:type="spellStart"/>
      <w:r w:rsidRPr="00A84A5D">
        <w:rPr>
          <w:rFonts w:ascii="Times New Roman" w:eastAsia="Times New Roman" w:hAnsi="Times New Roman" w:cs="Times New Roman"/>
          <w:bCs/>
          <w:sz w:val="24"/>
          <w:szCs w:val="24"/>
          <w:lang w:eastAsia="tr-TR"/>
        </w:rPr>
        <w:t>şaşula</w:t>
      </w:r>
      <w:proofErr w:type="spellEnd"/>
      <w:r w:rsidRPr="00A84A5D">
        <w:rPr>
          <w:rFonts w:ascii="Times New Roman" w:eastAsia="Times New Roman" w:hAnsi="Times New Roman" w:cs="Times New Roman"/>
          <w:bCs/>
          <w:sz w:val="24"/>
          <w:szCs w:val="24"/>
          <w:lang w:eastAsia="tr-TR"/>
        </w:rPr>
        <w:t xml:space="preserve"> kürek yardımı ile yapılmaktadır. Hasat esnasında yumruların yumru saplarından kırılarak toprak altında kalmamasına dikkat edilmelidir.</w:t>
      </w:r>
    </w:p>
    <w:p w14:paraId="0F81726B"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Cs/>
          <w:sz w:val="24"/>
          <w:szCs w:val="24"/>
          <w:lang w:eastAsia="tr-TR"/>
        </w:rPr>
      </w:pPr>
    </w:p>
    <w:p w14:paraId="740F35C7"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u w:val="single"/>
          <w:lang w:eastAsia="tr-TR"/>
        </w:rPr>
      </w:pPr>
      <w:r w:rsidRPr="00A84A5D">
        <w:rPr>
          <w:rFonts w:ascii="Times New Roman" w:eastAsia="Times New Roman" w:hAnsi="Times New Roman" w:cs="Times New Roman"/>
          <w:b/>
          <w:sz w:val="24"/>
          <w:szCs w:val="24"/>
          <w:u w:val="single"/>
          <w:lang w:eastAsia="tr-TR"/>
        </w:rPr>
        <w:t>Depolama:</w:t>
      </w:r>
    </w:p>
    <w:p w14:paraId="068F1B5E"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u w:val="single"/>
          <w:lang w:eastAsia="tr-TR"/>
        </w:rPr>
      </w:pPr>
    </w:p>
    <w:p w14:paraId="3B19933B" w14:textId="77777777" w:rsidR="00A84A5D" w:rsidRPr="00A84A5D" w:rsidRDefault="00A84A5D" w:rsidP="00A84A5D">
      <w:pPr>
        <w:numPr>
          <w:ilvl w:val="0"/>
          <w:numId w:val="15"/>
        </w:numPr>
        <w:spacing w:after="0" w:line="0" w:lineRule="atLeast"/>
        <w:ind w:left="567"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Tohumluk amacıyla hasat edilen yumrular hasattan sonra soldurulup depolanabilecek hale gelmeleri sağlanmalıdır. Soldurma işlemi açıkta, havadar şartlarda plastik kasalar içinde, tek sıra halinde serilerek %75 gölgeleme altında, iklim şartlarına göre yaklaşık 10-15 gün süreyle yapılmalıdır.</w:t>
      </w:r>
    </w:p>
    <w:p w14:paraId="5F320D1B" w14:textId="77777777" w:rsidR="00A84A5D" w:rsidRPr="00A84A5D" w:rsidRDefault="00A84A5D" w:rsidP="00A84A5D">
      <w:pPr>
        <w:numPr>
          <w:ilvl w:val="0"/>
          <w:numId w:val="15"/>
        </w:numPr>
        <w:spacing w:after="0" w:line="0" w:lineRule="atLeast"/>
        <w:ind w:left="567"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Soldurma süresi havaların güneşli ve rüzgârlı gitmesi halinde kısaltılmalı, yağışlı, nemli ve serin gitmesi halinde uzatılmalıdır. Bu esnada hava tahminleri takip edilerek yağış ihtimali olan günlerde yumruların üzeri polietilen örtü ile örtülmelidir.</w:t>
      </w:r>
    </w:p>
    <w:p w14:paraId="1E2DBA60" w14:textId="77777777" w:rsidR="00A84A5D" w:rsidRPr="00A84A5D" w:rsidRDefault="00A84A5D" w:rsidP="00A84A5D">
      <w:pPr>
        <w:numPr>
          <w:ilvl w:val="0"/>
          <w:numId w:val="15"/>
        </w:numPr>
        <w:spacing w:after="0" w:line="0" w:lineRule="atLeast"/>
        <w:ind w:left="567"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Soldurma esnasında yumrular küçük yaralarını tamir etmekte, kabuklarını kalınlaştırmakta ve bir miktar su kaybederek depolamaya çok daha uygun hale gelmektedirler. Çok yaralı yumrular soldurma esnasında ya çürümekte ya da kuruyarak diğerlerinden kolaylıkla ayrılmaktadır. Yaralı yumruların önceden bu şekilde ayrılması depolama esnasında çürüyerek etrafında bulunan sağlam yumruları da çürütme ihtimalini ortadan kaldırması sağlanmalıdır.</w:t>
      </w:r>
    </w:p>
    <w:p w14:paraId="5B53A820" w14:textId="77777777" w:rsidR="00A84A5D" w:rsidRPr="00A84A5D" w:rsidRDefault="00A84A5D" w:rsidP="00A84A5D">
      <w:pPr>
        <w:numPr>
          <w:ilvl w:val="0"/>
          <w:numId w:val="15"/>
        </w:numPr>
        <w:spacing w:after="0" w:line="0" w:lineRule="atLeast"/>
        <w:ind w:left="567"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Soldurma işleminden sonra yumrular 4-5 santimetreyi geçmeyecek şekilde, plastik kasalara, karton kutulara veya patates soğan konulan çuvallara konularak doğrudan güneş görmeyen hava cereyanı ve fare zararının olmadığı yerlerde oda koşullarında muhafaza edilmelidir.</w:t>
      </w:r>
      <w:bookmarkEnd w:id="4"/>
    </w:p>
    <w:p w14:paraId="3365B6C2"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6020EFDD"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u w:val="single"/>
          <w:lang w:eastAsia="tr-TR"/>
        </w:rPr>
      </w:pPr>
      <w:bookmarkStart w:id="6" w:name="_Hlk156483843"/>
      <w:r w:rsidRPr="00A84A5D">
        <w:rPr>
          <w:rFonts w:ascii="Times New Roman" w:eastAsia="Times New Roman" w:hAnsi="Times New Roman" w:cs="Times New Roman"/>
          <w:b/>
          <w:sz w:val="24"/>
          <w:szCs w:val="24"/>
          <w:u w:val="single"/>
          <w:lang w:eastAsia="tr-TR"/>
        </w:rPr>
        <w:t>Yasal Zorunluluk:</w:t>
      </w:r>
    </w:p>
    <w:p w14:paraId="6A9EE4BF"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6CBA7011" w14:textId="77777777" w:rsidR="00A84A5D" w:rsidRPr="00A84A5D" w:rsidRDefault="00A84A5D" w:rsidP="00A84A5D">
      <w:pPr>
        <w:spacing w:after="0" w:line="0" w:lineRule="atLeast"/>
        <w:ind w:left="708"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Bakanlığımızca 24.01.2022 tarihinde yayımlanan "Gıda Amaçlı Salep Üretimi Genelgesi</w:t>
      </w:r>
      <w:proofErr w:type="gramStart"/>
      <w:r w:rsidRPr="00A84A5D">
        <w:rPr>
          <w:rFonts w:ascii="Times New Roman" w:eastAsia="Times New Roman" w:hAnsi="Times New Roman" w:cs="Times New Roman"/>
          <w:bCs/>
          <w:sz w:val="24"/>
          <w:szCs w:val="24"/>
          <w:lang w:eastAsia="tr-TR"/>
        </w:rPr>
        <w:t>"  (</w:t>
      </w:r>
      <w:proofErr w:type="gramEnd"/>
      <w:r w:rsidRPr="00A84A5D">
        <w:rPr>
          <w:rFonts w:ascii="Times New Roman" w:eastAsia="Times New Roman" w:hAnsi="Times New Roman" w:cs="Times New Roman"/>
          <w:bCs/>
          <w:sz w:val="24"/>
          <w:szCs w:val="24"/>
          <w:lang w:eastAsia="tr-TR"/>
        </w:rPr>
        <w:t>2022/1) kapsamında Çiftçi Kayıt Sistemine kayıtlı olan çiftçilerimiz, salep bitkisinin yurtiçinde üretilmesi ve tüketilmesi kaydıyla, aşağıda belirtilen hükümler çerçevesinde gıda amaçlı salep bitkisi üretimi yapabilecektir. Buna göre;</w:t>
      </w:r>
    </w:p>
    <w:p w14:paraId="476A1F9B"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Cs/>
          <w:sz w:val="24"/>
          <w:szCs w:val="24"/>
          <w:lang w:eastAsia="tr-TR"/>
        </w:rPr>
      </w:pPr>
    </w:p>
    <w:p w14:paraId="4D4B58A5" w14:textId="77777777" w:rsidR="00A84A5D" w:rsidRPr="00A84A5D" w:rsidRDefault="00A84A5D" w:rsidP="00A84A5D">
      <w:pPr>
        <w:numPr>
          <w:ilvl w:val="0"/>
          <w:numId w:val="17"/>
        </w:numPr>
        <w:spacing w:after="0" w:line="0" w:lineRule="atLeast"/>
        <w:ind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Üretimin her aşaması İl/İlçe Tarım ve Orman Müdürlükleri gözetiminde yapılacaktır.</w:t>
      </w:r>
    </w:p>
    <w:p w14:paraId="5E949BE3" w14:textId="77777777" w:rsidR="00A84A5D" w:rsidRPr="00A84A5D" w:rsidRDefault="00A84A5D" w:rsidP="00A84A5D">
      <w:pPr>
        <w:numPr>
          <w:ilvl w:val="0"/>
          <w:numId w:val="17"/>
        </w:numPr>
        <w:spacing w:after="0" w:line="0" w:lineRule="atLeast"/>
        <w:ind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lastRenderedPageBreak/>
        <w:t>Üretim yapmak isteyen çiftçilerin, üretim yerinin bulunduğu İl/İlçe Tarım ve Orman Müdürlüğüne, bu Genelge ekinde yer alan Salep Üretimi Başvuru Formu (EK 1) ile müracaat etmeleri gerekmektedir.</w:t>
      </w:r>
    </w:p>
    <w:p w14:paraId="062D4D87" w14:textId="77777777" w:rsidR="00A84A5D" w:rsidRPr="00A84A5D" w:rsidRDefault="00A84A5D" w:rsidP="00A84A5D">
      <w:pPr>
        <w:numPr>
          <w:ilvl w:val="0"/>
          <w:numId w:val="17"/>
        </w:numPr>
        <w:spacing w:after="0" w:line="0" w:lineRule="atLeast"/>
        <w:ind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Üretim için ihtiyaç duyulan anaç salep yumruları, Tarımsal Araştırmalar ve Politikalar Genel Müdürlüğüne bağlı araştırma enstitülerinden temin edilecektir. Üretim için temin edilen yumrulara ait fatura, Salep Üretimi Başvuru Formu ekinde İl/İlçe Tarım ve Orman Müdürlüğüne ibraz edilecektir.</w:t>
      </w:r>
    </w:p>
    <w:p w14:paraId="1303E367" w14:textId="77777777" w:rsidR="00A84A5D" w:rsidRPr="00A84A5D" w:rsidRDefault="00A84A5D" w:rsidP="00A84A5D">
      <w:pPr>
        <w:numPr>
          <w:ilvl w:val="0"/>
          <w:numId w:val="17"/>
        </w:numPr>
        <w:spacing w:after="0" w:line="0" w:lineRule="atLeast"/>
        <w:ind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İl/İlçe Tarım ve Orman Müdürlükleri, üretim yerini ve yetiştiricilik amacıyla temin edilen yumru miktarını yerinde tespit ederek tutanağa bağlayacaktır.</w:t>
      </w:r>
    </w:p>
    <w:p w14:paraId="1737921B" w14:textId="77777777" w:rsidR="00A84A5D" w:rsidRPr="00A84A5D" w:rsidRDefault="00A84A5D" w:rsidP="00A84A5D">
      <w:pPr>
        <w:numPr>
          <w:ilvl w:val="0"/>
          <w:numId w:val="17"/>
        </w:numPr>
        <w:spacing w:after="0" w:line="0" w:lineRule="atLeast"/>
        <w:ind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Çiftçiler hasat zamanını, en az 2 hafta önceden İl/İlçe Tarım ve Orman Müdürlüklerine bildirecektir.</w:t>
      </w:r>
    </w:p>
    <w:p w14:paraId="49ECC550" w14:textId="77777777" w:rsidR="00A84A5D" w:rsidRPr="00A84A5D" w:rsidRDefault="00A84A5D" w:rsidP="00A84A5D">
      <w:pPr>
        <w:numPr>
          <w:ilvl w:val="0"/>
          <w:numId w:val="17"/>
        </w:numPr>
        <w:spacing w:after="0" w:line="0" w:lineRule="atLeast"/>
        <w:ind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 xml:space="preserve">İl/İlçe Tarım ve Orman Müdürlükleri, hasat işlemini yerinde kontrol ederek, kaç adet/kg yumru elde edildiğini tespit edecektir. Tespit edilen yumru miktarı ekte yer alan Salep Hasat Formuna (EK 2) </w:t>
      </w:r>
      <w:proofErr w:type="gramStart"/>
      <w:r w:rsidRPr="00A84A5D">
        <w:rPr>
          <w:rFonts w:ascii="Times New Roman" w:eastAsia="Times New Roman" w:hAnsi="Times New Roman" w:cs="Times New Roman"/>
          <w:bCs/>
          <w:sz w:val="24"/>
          <w:szCs w:val="24"/>
          <w:lang w:eastAsia="tr-TR"/>
        </w:rPr>
        <w:t>işlenip  Salep</w:t>
      </w:r>
      <w:proofErr w:type="gramEnd"/>
      <w:r w:rsidRPr="00A84A5D">
        <w:rPr>
          <w:rFonts w:ascii="Times New Roman" w:eastAsia="Times New Roman" w:hAnsi="Times New Roman" w:cs="Times New Roman"/>
          <w:bCs/>
          <w:sz w:val="24"/>
          <w:szCs w:val="24"/>
          <w:lang w:eastAsia="tr-TR"/>
        </w:rPr>
        <w:t xml:space="preserve"> Hasat Formunun bir nüshası üreticiye verilecek, bir nüshası ise üretici dosyasında muhafaza edilecektir.</w:t>
      </w:r>
    </w:p>
    <w:p w14:paraId="1B5A6E0C" w14:textId="77777777" w:rsidR="00A84A5D" w:rsidRPr="00A84A5D" w:rsidRDefault="00A84A5D" w:rsidP="00A84A5D">
      <w:pPr>
        <w:numPr>
          <w:ilvl w:val="0"/>
          <w:numId w:val="17"/>
        </w:numPr>
        <w:spacing w:after="0" w:line="0" w:lineRule="atLeast"/>
        <w:ind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Nakliye işlemlerinde Salep Hasat Formu kullanılacaktır.</w:t>
      </w:r>
    </w:p>
    <w:p w14:paraId="773C8FFB" w14:textId="77777777" w:rsidR="00A84A5D" w:rsidRPr="00A84A5D" w:rsidRDefault="00A84A5D" w:rsidP="00A84A5D">
      <w:pPr>
        <w:numPr>
          <w:ilvl w:val="0"/>
          <w:numId w:val="17"/>
        </w:numPr>
        <w:spacing w:after="0" w:line="0" w:lineRule="atLeast"/>
        <w:ind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Salep üreticileri, Salep Hasat Formu üzerindeki yumru miktarı kadar satış yapabilecektir.</w:t>
      </w:r>
    </w:p>
    <w:p w14:paraId="696C9747" w14:textId="77777777" w:rsidR="00A84A5D" w:rsidRPr="00A84A5D" w:rsidRDefault="00A84A5D" w:rsidP="00A84A5D">
      <w:pPr>
        <w:numPr>
          <w:ilvl w:val="0"/>
          <w:numId w:val="17"/>
        </w:numPr>
        <w:spacing w:after="0" w:line="0" w:lineRule="atLeast"/>
        <w:ind w:right="283"/>
        <w:contextualSpacing/>
        <w:jc w:val="both"/>
        <w:rPr>
          <w:rFonts w:ascii="Times New Roman" w:eastAsia="Times New Roman" w:hAnsi="Times New Roman" w:cs="Times New Roman"/>
          <w:bCs/>
          <w:sz w:val="24"/>
          <w:szCs w:val="24"/>
          <w:lang w:eastAsia="tr-TR"/>
        </w:rPr>
      </w:pPr>
      <w:r w:rsidRPr="00A84A5D">
        <w:rPr>
          <w:rFonts w:ascii="Times New Roman" w:eastAsia="Times New Roman" w:hAnsi="Times New Roman" w:cs="Times New Roman"/>
          <w:bCs/>
          <w:sz w:val="24"/>
          <w:szCs w:val="24"/>
          <w:lang w:eastAsia="tr-TR"/>
        </w:rPr>
        <w:t>Üreticiler kendi ihtiyaçlarını karşılamak üzere ikinci ve sonraki yıllardan itibaren anaç salep parseli kurabilecektir. Anaç salep parselleri İl/İlçe Tarım ve Orman Müdürlüklerinin gözetiminde ve kayıtlı olarak kurulacaktır. Denetim ve takip işlemleri, yumru üretimindeki kurallara tabi olacaktır.</w:t>
      </w:r>
    </w:p>
    <w:p w14:paraId="05F46BD1"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Cs/>
          <w:sz w:val="24"/>
          <w:szCs w:val="24"/>
          <w:lang w:eastAsia="tr-TR"/>
        </w:rPr>
      </w:pPr>
    </w:p>
    <w:p w14:paraId="0CD8EF6B"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Cs/>
          <w:sz w:val="24"/>
          <w:szCs w:val="24"/>
          <w:lang w:eastAsia="tr-TR"/>
        </w:rPr>
      </w:pPr>
    </w:p>
    <w:p w14:paraId="7965A213"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Cs/>
          <w:sz w:val="24"/>
          <w:szCs w:val="24"/>
          <w:lang w:eastAsia="tr-TR"/>
        </w:rPr>
      </w:pPr>
    </w:p>
    <w:p w14:paraId="4B07BAAC"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Cs/>
          <w:sz w:val="24"/>
          <w:szCs w:val="24"/>
          <w:lang w:eastAsia="tr-TR"/>
        </w:rPr>
      </w:pPr>
    </w:p>
    <w:p w14:paraId="0291376C"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Cs/>
          <w:sz w:val="24"/>
          <w:szCs w:val="24"/>
          <w:lang w:eastAsia="tr-TR"/>
        </w:rPr>
      </w:pPr>
    </w:p>
    <w:p w14:paraId="1807E308"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019D779D"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11027404"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262976DA"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1FC14D6B"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55C3D740"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55259E7C"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1F3DD051"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216D8207"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01220EC7"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129D9FAB"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44031F84"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46DCD95E"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218BB52E"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07B26AE0"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62BAB996"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0DABF504" w14:textId="77777777" w:rsidR="00A84A5D" w:rsidRDefault="00A84A5D" w:rsidP="00A84A5D">
      <w:pPr>
        <w:spacing w:after="0" w:line="240" w:lineRule="auto"/>
        <w:rPr>
          <w:rFonts w:ascii="Times New Roman" w:eastAsia="Times New Roman" w:hAnsi="Times New Roman" w:cs="Times New Roman"/>
          <w:b/>
          <w:sz w:val="24"/>
          <w:szCs w:val="24"/>
          <w:lang w:eastAsia="tr-TR"/>
        </w:rPr>
      </w:pPr>
    </w:p>
    <w:p w14:paraId="6135A80D" w14:textId="1D10196C" w:rsidR="00A84A5D" w:rsidRPr="00A84A5D" w:rsidRDefault="00A84A5D" w:rsidP="00A84A5D">
      <w:pPr>
        <w:spacing w:after="0" w:line="240" w:lineRule="auto"/>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ab/>
      </w:r>
      <w:r w:rsidRPr="00A84A5D">
        <w:rPr>
          <w:rFonts w:ascii="Times New Roman" w:eastAsia="Times New Roman" w:hAnsi="Times New Roman" w:cs="Times New Roman"/>
          <w:sz w:val="24"/>
          <w:szCs w:val="24"/>
          <w:lang w:eastAsia="tr-TR"/>
        </w:rPr>
        <w:tab/>
      </w:r>
      <w:r w:rsidRPr="00A84A5D">
        <w:rPr>
          <w:rFonts w:ascii="Times New Roman" w:eastAsia="Times New Roman" w:hAnsi="Times New Roman" w:cs="Times New Roman"/>
          <w:sz w:val="24"/>
          <w:szCs w:val="24"/>
          <w:lang w:eastAsia="tr-TR"/>
        </w:rPr>
        <w:tab/>
      </w:r>
      <w:r w:rsidRPr="00A84A5D">
        <w:rPr>
          <w:rFonts w:ascii="Times New Roman" w:eastAsia="Times New Roman" w:hAnsi="Times New Roman" w:cs="Times New Roman"/>
          <w:sz w:val="24"/>
          <w:szCs w:val="24"/>
          <w:lang w:eastAsia="tr-TR"/>
        </w:rPr>
        <w:tab/>
      </w:r>
      <w:r w:rsidRPr="00A84A5D">
        <w:rPr>
          <w:rFonts w:ascii="Times New Roman" w:eastAsia="Times New Roman" w:hAnsi="Times New Roman" w:cs="Times New Roman"/>
          <w:sz w:val="24"/>
          <w:szCs w:val="24"/>
          <w:lang w:eastAsia="tr-TR"/>
        </w:rPr>
        <w:tab/>
      </w:r>
      <w:r w:rsidRPr="00A84A5D">
        <w:rPr>
          <w:rFonts w:ascii="Times New Roman" w:eastAsia="Times New Roman" w:hAnsi="Times New Roman" w:cs="Times New Roman"/>
          <w:sz w:val="24"/>
          <w:szCs w:val="24"/>
          <w:lang w:eastAsia="tr-TR"/>
        </w:rPr>
        <w:tab/>
      </w:r>
      <w:r w:rsidRPr="00A84A5D">
        <w:rPr>
          <w:rFonts w:ascii="Times New Roman" w:eastAsia="Times New Roman" w:hAnsi="Times New Roman" w:cs="Times New Roman"/>
          <w:sz w:val="24"/>
          <w:szCs w:val="24"/>
          <w:lang w:eastAsia="tr-TR"/>
        </w:rPr>
        <w:tab/>
      </w:r>
      <w:r w:rsidRPr="00A84A5D">
        <w:rPr>
          <w:rFonts w:ascii="Times New Roman" w:eastAsia="Times New Roman" w:hAnsi="Times New Roman" w:cs="Times New Roman"/>
          <w:sz w:val="24"/>
          <w:szCs w:val="24"/>
          <w:lang w:eastAsia="tr-TR"/>
        </w:rPr>
        <w:tab/>
      </w:r>
      <w:r w:rsidRPr="00A84A5D">
        <w:rPr>
          <w:rFonts w:ascii="Times New Roman" w:eastAsia="Times New Roman" w:hAnsi="Times New Roman" w:cs="Times New Roman"/>
          <w:sz w:val="24"/>
          <w:szCs w:val="24"/>
          <w:lang w:eastAsia="tr-TR"/>
        </w:rPr>
        <w:tab/>
      </w:r>
      <w:r w:rsidRPr="00A84A5D">
        <w:rPr>
          <w:rFonts w:ascii="Times New Roman" w:eastAsia="Times New Roman" w:hAnsi="Times New Roman" w:cs="Times New Roman"/>
          <w:sz w:val="24"/>
          <w:szCs w:val="24"/>
          <w:lang w:eastAsia="tr-TR"/>
        </w:rPr>
        <w:tab/>
      </w:r>
      <w:r w:rsidRPr="00A84A5D">
        <w:rPr>
          <w:rFonts w:ascii="Times New Roman" w:eastAsia="Times New Roman" w:hAnsi="Times New Roman" w:cs="Times New Roman"/>
          <w:sz w:val="24"/>
          <w:szCs w:val="24"/>
          <w:lang w:eastAsia="tr-TR"/>
        </w:rPr>
        <w:tab/>
      </w:r>
      <w:r w:rsidRPr="00A84A5D">
        <w:rPr>
          <w:rFonts w:ascii="Times New Roman" w:eastAsia="Times New Roman" w:hAnsi="Times New Roman" w:cs="Times New Roman"/>
          <w:sz w:val="24"/>
          <w:szCs w:val="24"/>
          <w:lang w:eastAsia="tr-TR"/>
        </w:rPr>
        <w:tab/>
        <w:t xml:space="preserve">                 </w:t>
      </w:r>
    </w:p>
    <w:p w14:paraId="627CF5E7" w14:textId="77777777" w:rsidR="00A84A5D" w:rsidRPr="00A84A5D" w:rsidRDefault="00A84A5D" w:rsidP="00A84A5D">
      <w:pPr>
        <w:spacing w:after="0" w:line="240" w:lineRule="auto"/>
        <w:rPr>
          <w:rFonts w:ascii="Times New Roman" w:eastAsia="Times New Roman" w:hAnsi="Times New Roman" w:cs="Times New Roman"/>
          <w:sz w:val="24"/>
          <w:szCs w:val="24"/>
          <w:lang w:eastAsia="tr-TR"/>
        </w:rPr>
      </w:pPr>
    </w:p>
    <w:p w14:paraId="6EF2906F" w14:textId="77777777" w:rsidR="00A84A5D" w:rsidRPr="00A84A5D" w:rsidRDefault="00A84A5D" w:rsidP="00A84A5D">
      <w:pPr>
        <w:spacing w:after="0" w:line="240" w:lineRule="auto"/>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b/>
          <w:sz w:val="24"/>
          <w:szCs w:val="24"/>
          <w:lang w:eastAsia="tr-TR"/>
        </w:rPr>
        <w:lastRenderedPageBreak/>
        <w:t>EK 1</w:t>
      </w:r>
    </w:p>
    <w:p w14:paraId="6A9BD347" w14:textId="77777777" w:rsidR="00A84A5D" w:rsidRPr="00A84A5D" w:rsidRDefault="00A84A5D" w:rsidP="00A84A5D">
      <w:pPr>
        <w:spacing w:after="0" w:line="240" w:lineRule="auto"/>
        <w:rPr>
          <w:rFonts w:ascii="Times New Roman" w:eastAsia="Times New Roman" w:hAnsi="Times New Roman" w:cs="Times New Roman"/>
          <w:sz w:val="24"/>
          <w:szCs w:val="24"/>
          <w:lang w:eastAsia="tr-TR"/>
        </w:rPr>
      </w:pPr>
    </w:p>
    <w:p w14:paraId="77054CCA" w14:textId="77777777" w:rsidR="00A84A5D" w:rsidRPr="00A84A5D" w:rsidRDefault="00A84A5D" w:rsidP="00A84A5D">
      <w:pPr>
        <w:spacing w:after="0" w:line="240" w:lineRule="auto"/>
        <w:jc w:val="center"/>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b/>
          <w:sz w:val="24"/>
          <w:szCs w:val="24"/>
          <w:lang w:eastAsia="tr-TR"/>
        </w:rPr>
        <w:t>SALEP ÜRETİMİ BAŞVURU FORMU</w:t>
      </w:r>
    </w:p>
    <w:p w14:paraId="215FE735" w14:textId="77777777" w:rsidR="00A84A5D" w:rsidRPr="00A84A5D" w:rsidRDefault="00A84A5D" w:rsidP="00A84A5D">
      <w:pPr>
        <w:spacing w:after="0" w:line="240" w:lineRule="auto"/>
        <w:ind w:left="708"/>
        <w:jc w:val="both"/>
        <w:rPr>
          <w:rFonts w:ascii="Times New Roman" w:eastAsia="Times New Roman" w:hAnsi="Times New Roman" w:cs="Times New Roman"/>
          <w:b/>
          <w:sz w:val="24"/>
          <w:szCs w:val="24"/>
          <w:lang w:eastAsia="tr-TR"/>
        </w:rPr>
      </w:pPr>
    </w:p>
    <w:p w14:paraId="77359F9D" w14:textId="77777777" w:rsidR="00A84A5D" w:rsidRPr="00A84A5D" w:rsidRDefault="00A84A5D" w:rsidP="00A84A5D">
      <w:pPr>
        <w:spacing w:after="0" w:line="240" w:lineRule="auto"/>
        <w:ind w:left="708"/>
        <w:jc w:val="both"/>
        <w:rPr>
          <w:rFonts w:ascii="Times New Roman" w:eastAsia="Times New Roman" w:hAnsi="Times New Roman" w:cs="Times New Roman"/>
          <w:b/>
          <w:sz w:val="24"/>
          <w:szCs w:val="24"/>
          <w:lang w:eastAsia="tr-TR"/>
        </w:rPr>
      </w:pPr>
    </w:p>
    <w:p w14:paraId="5F392F30"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b/>
          <w:sz w:val="24"/>
          <w:szCs w:val="24"/>
          <w:lang w:eastAsia="tr-TR"/>
        </w:rPr>
        <w:t>A. ÜRETİCİ İLE İLGİLİ BİLGİLER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61"/>
      </w:tblGrid>
      <w:tr w:rsidR="00A84A5D" w:rsidRPr="00A84A5D" w14:paraId="36821160" w14:textId="77777777" w:rsidTr="00404947">
        <w:tc>
          <w:tcPr>
            <w:tcW w:w="4395" w:type="dxa"/>
            <w:shd w:val="clear" w:color="auto" w:fill="auto"/>
          </w:tcPr>
          <w:p w14:paraId="2FD426AB"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Üretici/Firma Adı </w:t>
            </w:r>
          </w:p>
        </w:tc>
        <w:tc>
          <w:tcPr>
            <w:tcW w:w="4961" w:type="dxa"/>
            <w:shd w:val="clear" w:color="auto" w:fill="auto"/>
          </w:tcPr>
          <w:p w14:paraId="78DC4CFA"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213DD026" w14:textId="77777777" w:rsidTr="00404947">
        <w:tc>
          <w:tcPr>
            <w:tcW w:w="4395" w:type="dxa"/>
            <w:shd w:val="clear" w:color="auto" w:fill="auto"/>
          </w:tcPr>
          <w:p w14:paraId="36E161C6"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Adresi</w:t>
            </w:r>
          </w:p>
        </w:tc>
        <w:tc>
          <w:tcPr>
            <w:tcW w:w="4961" w:type="dxa"/>
            <w:shd w:val="clear" w:color="auto" w:fill="auto"/>
          </w:tcPr>
          <w:p w14:paraId="7F70B0DB"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7AFDED3A" w14:textId="77777777" w:rsidTr="00404947">
        <w:tc>
          <w:tcPr>
            <w:tcW w:w="4395" w:type="dxa"/>
            <w:shd w:val="clear" w:color="auto" w:fill="auto"/>
          </w:tcPr>
          <w:p w14:paraId="5B670EC1"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T.C. Kimlik Numarası/Vergi Numarası</w:t>
            </w:r>
          </w:p>
        </w:tc>
        <w:tc>
          <w:tcPr>
            <w:tcW w:w="4961" w:type="dxa"/>
            <w:shd w:val="clear" w:color="auto" w:fill="auto"/>
          </w:tcPr>
          <w:p w14:paraId="1BADF0DC"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3E8EC4ED" w14:textId="77777777" w:rsidTr="00404947">
        <w:tc>
          <w:tcPr>
            <w:tcW w:w="4395" w:type="dxa"/>
            <w:shd w:val="clear" w:color="auto" w:fill="auto"/>
          </w:tcPr>
          <w:p w14:paraId="7A82CAF2"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Telefon/Elektronik Posta Adresi</w:t>
            </w:r>
          </w:p>
        </w:tc>
        <w:tc>
          <w:tcPr>
            <w:tcW w:w="4961" w:type="dxa"/>
            <w:shd w:val="clear" w:color="auto" w:fill="auto"/>
          </w:tcPr>
          <w:p w14:paraId="06B08FF1"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bl>
    <w:p w14:paraId="062590AB" w14:textId="77777777" w:rsidR="00A84A5D" w:rsidRPr="00A84A5D" w:rsidRDefault="00A84A5D" w:rsidP="00A84A5D">
      <w:pPr>
        <w:spacing w:after="0" w:line="240" w:lineRule="auto"/>
        <w:ind w:left="360"/>
        <w:jc w:val="both"/>
        <w:rPr>
          <w:rFonts w:ascii="Times New Roman" w:eastAsia="Times New Roman" w:hAnsi="Times New Roman" w:cs="Times New Roman"/>
          <w:b/>
          <w:sz w:val="24"/>
          <w:szCs w:val="24"/>
          <w:lang w:eastAsia="tr-TR"/>
        </w:rPr>
      </w:pPr>
    </w:p>
    <w:p w14:paraId="6A2B980E"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b/>
          <w:sz w:val="24"/>
          <w:szCs w:val="24"/>
          <w:lang w:eastAsia="tr-TR"/>
        </w:rPr>
        <w:t>B. ÜRETİLEN TÜRE VE ÜRETİM YERİNE AİT BİLGİLER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1803"/>
        <w:gridCol w:w="3108"/>
      </w:tblGrid>
      <w:tr w:rsidR="00A84A5D" w:rsidRPr="00A84A5D" w14:paraId="0809B65E" w14:textId="77777777" w:rsidTr="00404947">
        <w:tc>
          <w:tcPr>
            <w:tcW w:w="4286" w:type="dxa"/>
            <w:shd w:val="clear" w:color="auto" w:fill="auto"/>
          </w:tcPr>
          <w:p w14:paraId="25754A2C"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Tür Adı (Latince)</w:t>
            </w:r>
          </w:p>
        </w:tc>
        <w:tc>
          <w:tcPr>
            <w:tcW w:w="5039" w:type="dxa"/>
            <w:gridSpan w:val="2"/>
            <w:shd w:val="clear" w:color="auto" w:fill="auto"/>
          </w:tcPr>
          <w:p w14:paraId="1FAB41D8"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2D12C9CD" w14:textId="77777777" w:rsidTr="00404947">
        <w:tc>
          <w:tcPr>
            <w:tcW w:w="4286" w:type="dxa"/>
            <w:vMerge w:val="restart"/>
            <w:shd w:val="clear" w:color="auto" w:fill="auto"/>
          </w:tcPr>
          <w:p w14:paraId="77A5DEC8"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Üretim Yapılacak Yer Bilgileri*</w:t>
            </w:r>
          </w:p>
        </w:tc>
        <w:tc>
          <w:tcPr>
            <w:tcW w:w="1803" w:type="dxa"/>
            <w:shd w:val="clear" w:color="auto" w:fill="auto"/>
          </w:tcPr>
          <w:p w14:paraId="3160860F"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İl</w:t>
            </w:r>
          </w:p>
        </w:tc>
        <w:tc>
          <w:tcPr>
            <w:tcW w:w="3236" w:type="dxa"/>
            <w:shd w:val="clear" w:color="auto" w:fill="auto"/>
          </w:tcPr>
          <w:p w14:paraId="5F03BA66"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33CCD89B" w14:textId="77777777" w:rsidTr="00404947">
        <w:tc>
          <w:tcPr>
            <w:tcW w:w="4286" w:type="dxa"/>
            <w:vMerge/>
            <w:shd w:val="clear" w:color="auto" w:fill="auto"/>
          </w:tcPr>
          <w:p w14:paraId="44D482C8"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c>
          <w:tcPr>
            <w:tcW w:w="1803" w:type="dxa"/>
            <w:shd w:val="clear" w:color="auto" w:fill="auto"/>
          </w:tcPr>
          <w:p w14:paraId="27AA0D2C"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İlçe</w:t>
            </w:r>
          </w:p>
        </w:tc>
        <w:tc>
          <w:tcPr>
            <w:tcW w:w="3236" w:type="dxa"/>
            <w:shd w:val="clear" w:color="auto" w:fill="auto"/>
          </w:tcPr>
          <w:p w14:paraId="41C814A5"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3B4B320A" w14:textId="77777777" w:rsidTr="00404947">
        <w:tc>
          <w:tcPr>
            <w:tcW w:w="4286" w:type="dxa"/>
            <w:vMerge/>
            <w:shd w:val="clear" w:color="auto" w:fill="auto"/>
          </w:tcPr>
          <w:p w14:paraId="549E83E8"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c>
          <w:tcPr>
            <w:tcW w:w="1803" w:type="dxa"/>
            <w:shd w:val="clear" w:color="auto" w:fill="auto"/>
          </w:tcPr>
          <w:p w14:paraId="60372DB3"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Mevki</w:t>
            </w:r>
          </w:p>
        </w:tc>
        <w:tc>
          <w:tcPr>
            <w:tcW w:w="3236" w:type="dxa"/>
            <w:shd w:val="clear" w:color="auto" w:fill="auto"/>
          </w:tcPr>
          <w:p w14:paraId="3FE124BD"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4F2E3D84" w14:textId="77777777" w:rsidTr="00404947">
        <w:tc>
          <w:tcPr>
            <w:tcW w:w="4286" w:type="dxa"/>
            <w:vMerge/>
            <w:shd w:val="clear" w:color="auto" w:fill="auto"/>
          </w:tcPr>
          <w:p w14:paraId="4ECB7922"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tc>
        <w:tc>
          <w:tcPr>
            <w:tcW w:w="1803" w:type="dxa"/>
            <w:shd w:val="clear" w:color="auto" w:fill="auto"/>
          </w:tcPr>
          <w:p w14:paraId="6EF2DC79"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Ada/Parsel/Alan (m</w:t>
            </w:r>
            <w:r w:rsidRPr="00A84A5D">
              <w:rPr>
                <w:rFonts w:ascii="Times New Roman" w:eastAsia="Times New Roman" w:hAnsi="Times New Roman" w:cs="Times New Roman"/>
                <w:sz w:val="24"/>
                <w:szCs w:val="24"/>
                <w:vertAlign w:val="superscript"/>
                <w:lang w:eastAsia="tr-TR"/>
              </w:rPr>
              <w:t>2</w:t>
            </w:r>
            <w:r w:rsidRPr="00A84A5D">
              <w:rPr>
                <w:rFonts w:ascii="Times New Roman" w:eastAsia="Times New Roman" w:hAnsi="Times New Roman" w:cs="Times New Roman"/>
                <w:sz w:val="24"/>
                <w:szCs w:val="24"/>
                <w:lang w:eastAsia="tr-TR"/>
              </w:rPr>
              <w:t>)</w:t>
            </w:r>
          </w:p>
        </w:tc>
        <w:tc>
          <w:tcPr>
            <w:tcW w:w="3236" w:type="dxa"/>
            <w:shd w:val="clear" w:color="auto" w:fill="auto"/>
          </w:tcPr>
          <w:p w14:paraId="760106F7"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1.</w:t>
            </w:r>
          </w:p>
          <w:p w14:paraId="2075190F"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2.</w:t>
            </w:r>
          </w:p>
          <w:p w14:paraId="474F1A82"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w:t>
            </w:r>
          </w:p>
          <w:p w14:paraId="40B8C0B2"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w:t>
            </w:r>
          </w:p>
          <w:p w14:paraId="0AC553D8"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0F3684B3" w14:textId="77777777" w:rsidTr="00404947">
        <w:tc>
          <w:tcPr>
            <w:tcW w:w="4286" w:type="dxa"/>
            <w:shd w:val="clear" w:color="auto" w:fill="auto"/>
          </w:tcPr>
          <w:p w14:paraId="3BFAC5B3"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Planlanan Ekim/Dikim Tarihi</w:t>
            </w:r>
          </w:p>
        </w:tc>
        <w:tc>
          <w:tcPr>
            <w:tcW w:w="5039" w:type="dxa"/>
            <w:gridSpan w:val="2"/>
            <w:shd w:val="clear" w:color="auto" w:fill="auto"/>
          </w:tcPr>
          <w:p w14:paraId="1E7F2837"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3747014D" w14:textId="77777777" w:rsidTr="00404947">
        <w:tc>
          <w:tcPr>
            <w:tcW w:w="4286" w:type="dxa"/>
            <w:shd w:val="clear" w:color="auto" w:fill="auto"/>
          </w:tcPr>
          <w:p w14:paraId="398D7BC7"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Bu Tür İçin Anaç Salep Parseli var mı?    (Var/Yok)</w:t>
            </w:r>
          </w:p>
        </w:tc>
        <w:tc>
          <w:tcPr>
            <w:tcW w:w="5039" w:type="dxa"/>
            <w:gridSpan w:val="2"/>
            <w:shd w:val="clear" w:color="auto" w:fill="auto"/>
          </w:tcPr>
          <w:p w14:paraId="03D25657"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5EC58BD7" w14:textId="77777777" w:rsidTr="00404947">
        <w:tc>
          <w:tcPr>
            <w:tcW w:w="4286" w:type="dxa"/>
            <w:shd w:val="clear" w:color="auto" w:fill="auto"/>
          </w:tcPr>
          <w:p w14:paraId="3A09BB91"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Anaç Salep Yumruları Temin Şekli (Araştırma Ens. / Anaç Salep Parseli)</w:t>
            </w:r>
          </w:p>
        </w:tc>
        <w:tc>
          <w:tcPr>
            <w:tcW w:w="5039" w:type="dxa"/>
            <w:gridSpan w:val="2"/>
            <w:shd w:val="clear" w:color="auto" w:fill="auto"/>
          </w:tcPr>
          <w:p w14:paraId="226D864A"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5365EA1E" w14:textId="77777777" w:rsidTr="00404947">
        <w:tc>
          <w:tcPr>
            <w:tcW w:w="4286" w:type="dxa"/>
            <w:shd w:val="clear" w:color="auto" w:fill="auto"/>
          </w:tcPr>
          <w:p w14:paraId="5B929178"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Parsele Dikilen Yumru Miktarı (Adet/Kg)</w:t>
            </w:r>
          </w:p>
        </w:tc>
        <w:tc>
          <w:tcPr>
            <w:tcW w:w="5039" w:type="dxa"/>
            <w:gridSpan w:val="2"/>
            <w:shd w:val="clear" w:color="auto" w:fill="auto"/>
          </w:tcPr>
          <w:p w14:paraId="20E384AF"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31AF958D" w14:textId="77777777" w:rsidTr="00404947">
        <w:tc>
          <w:tcPr>
            <w:tcW w:w="9325" w:type="dxa"/>
            <w:gridSpan w:val="3"/>
            <w:shd w:val="clear" w:color="auto" w:fill="auto"/>
          </w:tcPr>
          <w:p w14:paraId="07D351C0"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50F3E5DA"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Yurt içinde pazarlamak ve gıda olarak kullanılmak amacıyla üretmeyi talep ettiğim salep bitkisini; yukarda belirttiğim yerlerde ve tarihte üretmeyi, üretim için kullandığım anaç materyali beyan ettiğim yerlerden belgeli olarak temin ettiğimi, ekim/dikim ve hasat işlemlerini İl/İlçe Tarım ve Orman Müdürlüğünün gözetiminde yapacağımı taahhüt ederim.     …../…./…..</w:t>
            </w:r>
          </w:p>
          <w:p w14:paraId="37C5B164"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                                                                                          </w:t>
            </w:r>
          </w:p>
          <w:p w14:paraId="363310F6"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601E79B8"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0C306535"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                                                                                                       Üretici /Firma Yetkilisi</w:t>
            </w:r>
          </w:p>
          <w:p w14:paraId="37A7622B"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                                                                                                               İmza/Kaşe</w:t>
            </w:r>
          </w:p>
          <w:p w14:paraId="2B6DE324"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 </w:t>
            </w:r>
          </w:p>
        </w:tc>
      </w:tr>
    </w:tbl>
    <w:p w14:paraId="380901EA" w14:textId="77777777" w:rsidR="00A84A5D" w:rsidRPr="00A84A5D" w:rsidRDefault="00A84A5D" w:rsidP="00A84A5D">
      <w:pPr>
        <w:spacing w:after="0" w:line="240" w:lineRule="auto"/>
        <w:rPr>
          <w:rFonts w:ascii="Times New Roman" w:eastAsia="Times New Roman" w:hAnsi="Times New Roman" w:cs="Times New Roman"/>
          <w:sz w:val="20"/>
          <w:szCs w:val="20"/>
          <w:lang w:eastAsia="tr-TR"/>
        </w:rPr>
      </w:pPr>
    </w:p>
    <w:p w14:paraId="4C9B309E" w14:textId="77777777" w:rsidR="00A84A5D" w:rsidRPr="00A84A5D" w:rsidRDefault="00A84A5D" w:rsidP="00A84A5D">
      <w:pPr>
        <w:spacing w:after="0" w:line="240" w:lineRule="auto"/>
        <w:jc w:val="both"/>
        <w:rPr>
          <w:rFonts w:ascii="Times New Roman" w:eastAsia="Times New Roman" w:hAnsi="Times New Roman" w:cs="Times New Roman"/>
          <w:sz w:val="20"/>
          <w:szCs w:val="20"/>
          <w:lang w:eastAsia="tr-TR"/>
        </w:rPr>
      </w:pPr>
      <w:r w:rsidRPr="00A84A5D">
        <w:rPr>
          <w:rFonts w:ascii="Times New Roman" w:eastAsia="Times New Roman" w:hAnsi="Times New Roman" w:cs="Times New Roman"/>
          <w:sz w:val="20"/>
          <w:szCs w:val="20"/>
          <w:lang w:eastAsia="tr-TR"/>
        </w:rPr>
        <w:t>Bu form üretici/firma yetkilisi tarafından doldurulur. Salep üretimine başlamak için kullanılır. Üretici/firma yetkilisi bu formu doldurduktan sonra temin edilen anaç yumrularına ait fatura ile birlikte dilekçe ekinde üretimin yapılacağı İl/İlçe Tarım ve Orman Müdürlüğüne başvuruda bulunur.</w:t>
      </w:r>
    </w:p>
    <w:p w14:paraId="78A50997" w14:textId="77777777" w:rsidR="00A84A5D" w:rsidRPr="00A84A5D" w:rsidRDefault="00A84A5D" w:rsidP="00A84A5D">
      <w:pPr>
        <w:spacing w:after="0" w:line="240" w:lineRule="auto"/>
        <w:jc w:val="both"/>
        <w:rPr>
          <w:rFonts w:ascii="Times New Roman" w:eastAsia="Times New Roman" w:hAnsi="Times New Roman" w:cs="Times New Roman"/>
          <w:sz w:val="20"/>
          <w:szCs w:val="20"/>
          <w:lang w:eastAsia="tr-TR"/>
        </w:rPr>
      </w:pPr>
      <w:r w:rsidRPr="00A84A5D">
        <w:rPr>
          <w:rFonts w:ascii="Times New Roman" w:eastAsia="Times New Roman" w:hAnsi="Times New Roman" w:cs="Times New Roman"/>
          <w:sz w:val="20"/>
          <w:szCs w:val="20"/>
          <w:lang w:eastAsia="tr-TR"/>
        </w:rPr>
        <w:t>* Üretimin izne konu ormanlık alanlarda yapılması durumunda, üretim yapılacak yer bilgileri bölümüne; Orman                                                                                   İşletme Müdürlüğü Orman İşletme Şefliği bölme numarası eklenecektir.</w:t>
      </w:r>
    </w:p>
    <w:p w14:paraId="0AC90C0F"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5DE0596A" w14:textId="77777777" w:rsidR="00A84A5D" w:rsidRPr="00A84A5D" w:rsidRDefault="00A84A5D" w:rsidP="00A84A5D">
      <w:pPr>
        <w:spacing w:after="0" w:line="240" w:lineRule="auto"/>
        <w:jc w:val="both"/>
        <w:rPr>
          <w:rFonts w:ascii="Times New Roman" w:eastAsia="Times New Roman" w:hAnsi="Times New Roman" w:cs="Times New Roman"/>
          <w:sz w:val="20"/>
          <w:szCs w:val="20"/>
          <w:lang w:eastAsia="tr-TR"/>
        </w:rPr>
      </w:pPr>
      <w:r w:rsidRPr="00A84A5D">
        <w:rPr>
          <w:rFonts w:ascii="Times New Roman" w:eastAsia="Times New Roman" w:hAnsi="Times New Roman" w:cs="Times New Roman"/>
          <w:sz w:val="24"/>
          <w:szCs w:val="24"/>
          <w:lang w:eastAsia="tr-TR"/>
        </w:rPr>
        <w:lastRenderedPageBreak/>
        <w:t xml:space="preserve"> </w:t>
      </w:r>
      <w:r w:rsidRPr="00A84A5D">
        <w:rPr>
          <w:rFonts w:ascii="Times New Roman" w:eastAsia="Times New Roman" w:hAnsi="Times New Roman" w:cs="Times New Roman"/>
          <w:b/>
          <w:sz w:val="24"/>
          <w:szCs w:val="24"/>
          <w:lang w:eastAsia="tr-TR"/>
        </w:rPr>
        <w:t>EK 2</w:t>
      </w:r>
    </w:p>
    <w:p w14:paraId="02D319AB"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778C66A5"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604ACA9E" w14:textId="77777777" w:rsidR="00A84A5D" w:rsidRPr="00A84A5D" w:rsidRDefault="00A84A5D" w:rsidP="00A84A5D">
      <w:pPr>
        <w:spacing w:after="0" w:line="240" w:lineRule="auto"/>
        <w:ind w:left="360"/>
        <w:jc w:val="center"/>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b/>
          <w:sz w:val="24"/>
          <w:szCs w:val="24"/>
          <w:lang w:eastAsia="tr-TR"/>
        </w:rPr>
        <w:t>SALEP HASAT FORMU</w:t>
      </w:r>
    </w:p>
    <w:p w14:paraId="304BF7ED" w14:textId="77777777" w:rsidR="00A84A5D" w:rsidRPr="00A84A5D" w:rsidRDefault="00A84A5D" w:rsidP="00A84A5D">
      <w:pPr>
        <w:spacing w:after="0" w:line="240" w:lineRule="auto"/>
        <w:ind w:left="360"/>
        <w:jc w:val="both"/>
        <w:rPr>
          <w:rFonts w:ascii="Times New Roman" w:eastAsia="Times New Roman" w:hAnsi="Times New Roman" w:cs="Times New Roman"/>
          <w:b/>
          <w:sz w:val="24"/>
          <w:szCs w:val="24"/>
          <w:lang w:eastAsia="tr-TR"/>
        </w:rPr>
      </w:pPr>
    </w:p>
    <w:p w14:paraId="6D73017B" w14:textId="77777777" w:rsidR="00A84A5D" w:rsidRPr="00A84A5D" w:rsidRDefault="00A84A5D" w:rsidP="00A84A5D">
      <w:pPr>
        <w:numPr>
          <w:ilvl w:val="0"/>
          <w:numId w:val="18"/>
        </w:numPr>
        <w:spacing w:after="0" w:line="240" w:lineRule="auto"/>
        <w:contextualSpacing/>
        <w:jc w:val="both"/>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b/>
          <w:sz w:val="24"/>
          <w:szCs w:val="24"/>
          <w:lang w:eastAsia="tr-TR"/>
        </w:rPr>
        <w:t>ÜRETİCİ İLE İLGİLİ BİLGİLER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672"/>
      </w:tblGrid>
      <w:tr w:rsidR="00A84A5D" w:rsidRPr="00A84A5D" w14:paraId="2A6D08C5" w14:textId="77777777" w:rsidTr="00404947">
        <w:tc>
          <w:tcPr>
            <w:tcW w:w="4030" w:type="dxa"/>
            <w:shd w:val="clear" w:color="auto" w:fill="auto"/>
          </w:tcPr>
          <w:p w14:paraId="700CC956"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Üretici/Firma Adı </w:t>
            </w:r>
          </w:p>
        </w:tc>
        <w:tc>
          <w:tcPr>
            <w:tcW w:w="4672" w:type="dxa"/>
            <w:shd w:val="clear" w:color="auto" w:fill="auto"/>
          </w:tcPr>
          <w:p w14:paraId="3594D99C"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2291AEE9" w14:textId="77777777" w:rsidTr="00404947">
        <w:tc>
          <w:tcPr>
            <w:tcW w:w="4030" w:type="dxa"/>
            <w:shd w:val="clear" w:color="auto" w:fill="auto"/>
          </w:tcPr>
          <w:p w14:paraId="33F631E7"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Adresi</w:t>
            </w:r>
          </w:p>
        </w:tc>
        <w:tc>
          <w:tcPr>
            <w:tcW w:w="4672" w:type="dxa"/>
            <w:shd w:val="clear" w:color="auto" w:fill="auto"/>
          </w:tcPr>
          <w:p w14:paraId="06E53793"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1AD76E24" w14:textId="77777777" w:rsidTr="00404947">
        <w:tc>
          <w:tcPr>
            <w:tcW w:w="4030" w:type="dxa"/>
            <w:shd w:val="clear" w:color="auto" w:fill="auto"/>
          </w:tcPr>
          <w:p w14:paraId="49EFF670"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T.C. Kimlik Numarası/Vergi Numarası</w:t>
            </w:r>
          </w:p>
        </w:tc>
        <w:tc>
          <w:tcPr>
            <w:tcW w:w="4672" w:type="dxa"/>
            <w:shd w:val="clear" w:color="auto" w:fill="auto"/>
          </w:tcPr>
          <w:p w14:paraId="15CDFFB5"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032FCCDC" w14:textId="77777777" w:rsidTr="00404947">
        <w:tc>
          <w:tcPr>
            <w:tcW w:w="4030" w:type="dxa"/>
            <w:shd w:val="clear" w:color="auto" w:fill="auto"/>
          </w:tcPr>
          <w:p w14:paraId="55A91512"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Telefon/Elektronik Posta Adresi</w:t>
            </w:r>
          </w:p>
        </w:tc>
        <w:tc>
          <w:tcPr>
            <w:tcW w:w="4672" w:type="dxa"/>
            <w:shd w:val="clear" w:color="auto" w:fill="auto"/>
          </w:tcPr>
          <w:p w14:paraId="529A4401"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bl>
    <w:p w14:paraId="5BD2B603" w14:textId="77777777" w:rsidR="00A84A5D" w:rsidRPr="00A84A5D" w:rsidRDefault="00A84A5D" w:rsidP="00A84A5D">
      <w:pPr>
        <w:spacing w:after="0" w:line="240" w:lineRule="auto"/>
        <w:ind w:left="360"/>
        <w:jc w:val="both"/>
        <w:rPr>
          <w:rFonts w:ascii="Times New Roman" w:eastAsia="Times New Roman" w:hAnsi="Times New Roman" w:cs="Times New Roman"/>
          <w:b/>
          <w:sz w:val="24"/>
          <w:szCs w:val="24"/>
          <w:lang w:eastAsia="tr-TR"/>
        </w:rPr>
      </w:pPr>
    </w:p>
    <w:p w14:paraId="3D9D83BC" w14:textId="77777777" w:rsidR="00A84A5D" w:rsidRPr="00A84A5D" w:rsidRDefault="00A84A5D" w:rsidP="00A84A5D">
      <w:pPr>
        <w:numPr>
          <w:ilvl w:val="0"/>
          <w:numId w:val="18"/>
        </w:numPr>
        <w:spacing w:after="0" w:line="240" w:lineRule="auto"/>
        <w:contextualSpacing/>
        <w:jc w:val="both"/>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b/>
          <w:sz w:val="24"/>
          <w:szCs w:val="24"/>
          <w:lang w:eastAsia="tr-TR"/>
        </w:rPr>
        <w:t>HASAT EDİLEN ÜRETİM MATERYALİ İLE İLGİLİ BİLGİLER</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1803"/>
        <w:gridCol w:w="3107"/>
      </w:tblGrid>
      <w:tr w:rsidR="00A84A5D" w:rsidRPr="00A84A5D" w14:paraId="5210F1CC" w14:textId="77777777" w:rsidTr="00404947">
        <w:tc>
          <w:tcPr>
            <w:tcW w:w="3737" w:type="dxa"/>
            <w:shd w:val="clear" w:color="auto" w:fill="auto"/>
          </w:tcPr>
          <w:p w14:paraId="5ED38A54"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Tür Adı (Latince)</w:t>
            </w:r>
          </w:p>
        </w:tc>
        <w:tc>
          <w:tcPr>
            <w:tcW w:w="4910" w:type="dxa"/>
            <w:gridSpan w:val="2"/>
            <w:shd w:val="clear" w:color="auto" w:fill="auto"/>
          </w:tcPr>
          <w:p w14:paraId="746E99D8"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3E9ECA0B" w14:textId="77777777" w:rsidTr="00404947">
        <w:tc>
          <w:tcPr>
            <w:tcW w:w="3737" w:type="dxa"/>
            <w:vMerge w:val="restart"/>
            <w:shd w:val="clear" w:color="auto" w:fill="auto"/>
          </w:tcPr>
          <w:p w14:paraId="6F190289"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Hasat Edilen Yer Bilgileri</w:t>
            </w:r>
          </w:p>
        </w:tc>
        <w:tc>
          <w:tcPr>
            <w:tcW w:w="1803" w:type="dxa"/>
            <w:shd w:val="clear" w:color="auto" w:fill="auto"/>
          </w:tcPr>
          <w:p w14:paraId="2D834366"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İl</w:t>
            </w:r>
          </w:p>
        </w:tc>
        <w:tc>
          <w:tcPr>
            <w:tcW w:w="3107" w:type="dxa"/>
            <w:shd w:val="clear" w:color="auto" w:fill="auto"/>
          </w:tcPr>
          <w:p w14:paraId="1FBD5CD3"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28F29250" w14:textId="77777777" w:rsidTr="00404947">
        <w:tc>
          <w:tcPr>
            <w:tcW w:w="3737" w:type="dxa"/>
            <w:vMerge/>
            <w:shd w:val="clear" w:color="auto" w:fill="auto"/>
          </w:tcPr>
          <w:p w14:paraId="6CB9D518"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c>
          <w:tcPr>
            <w:tcW w:w="1803" w:type="dxa"/>
            <w:shd w:val="clear" w:color="auto" w:fill="auto"/>
          </w:tcPr>
          <w:p w14:paraId="3030F667"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İlçe</w:t>
            </w:r>
          </w:p>
        </w:tc>
        <w:tc>
          <w:tcPr>
            <w:tcW w:w="3107" w:type="dxa"/>
            <w:shd w:val="clear" w:color="auto" w:fill="auto"/>
          </w:tcPr>
          <w:p w14:paraId="61698A7C"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7A77E908" w14:textId="77777777" w:rsidTr="00404947">
        <w:tc>
          <w:tcPr>
            <w:tcW w:w="3737" w:type="dxa"/>
            <w:vMerge/>
            <w:shd w:val="clear" w:color="auto" w:fill="auto"/>
          </w:tcPr>
          <w:p w14:paraId="7CE3C3AD"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c>
          <w:tcPr>
            <w:tcW w:w="1803" w:type="dxa"/>
            <w:shd w:val="clear" w:color="auto" w:fill="auto"/>
          </w:tcPr>
          <w:p w14:paraId="48D6C207"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Mevki</w:t>
            </w:r>
          </w:p>
        </w:tc>
        <w:tc>
          <w:tcPr>
            <w:tcW w:w="3107" w:type="dxa"/>
            <w:shd w:val="clear" w:color="auto" w:fill="auto"/>
          </w:tcPr>
          <w:p w14:paraId="71DE5BE2"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3A46752F" w14:textId="77777777" w:rsidTr="00404947">
        <w:tc>
          <w:tcPr>
            <w:tcW w:w="3737" w:type="dxa"/>
            <w:vMerge/>
            <w:shd w:val="clear" w:color="auto" w:fill="auto"/>
          </w:tcPr>
          <w:p w14:paraId="6533C287"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tc>
        <w:tc>
          <w:tcPr>
            <w:tcW w:w="1803" w:type="dxa"/>
            <w:shd w:val="clear" w:color="auto" w:fill="auto"/>
          </w:tcPr>
          <w:p w14:paraId="0DBAA12B"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Ada/Parsel/Alan (m</w:t>
            </w:r>
            <w:r w:rsidRPr="00A84A5D">
              <w:rPr>
                <w:rFonts w:ascii="Times New Roman" w:eastAsia="Times New Roman" w:hAnsi="Times New Roman" w:cs="Times New Roman"/>
                <w:sz w:val="24"/>
                <w:szCs w:val="24"/>
                <w:vertAlign w:val="superscript"/>
                <w:lang w:eastAsia="tr-TR"/>
              </w:rPr>
              <w:t>2)</w:t>
            </w:r>
          </w:p>
        </w:tc>
        <w:tc>
          <w:tcPr>
            <w:tcW w:w="3107" w:type="dxa"/>
            <w:shd w:val="clear" w:color="auto" w:fill="auto"/>
          </w:tcPr>
          <w:p w14:paraId="4BC5A638"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1.</w:t>
            </w:r>
          </w:p>
          <w:p w14:paraId="788683A3"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2.</w:t>
            </w:r>
          </w:p>
          <w:p w14:paraId="5B75077D"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w:t>
            </w:r>
          </w:p>
          <w:p w14:paraId="33AD293E"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w:t>
            </w:r>
          </w:p>
          <w:p w14:paraId="1513F968"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b/>
                <w:sz w:val="24"/>
                <w:szCs w:val="24"/>
                <w:lang w:eastAsia="tr-TR"/>
              </w:rPr>
              <w:t>.</w:t>
            </w:r>
          </w:p>
          <w:p w14:paraId="3A53C201"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54E94108" w14:textId="77777777" w:rsidTr="00404947">
        <w:tc>
          <w:tcPr>
            <w:tcW w:w="3737" w:type="dxa"/>
            <w:shd w:val="clear" w:color="auto" w:fill="auto"/>
          </w:tcPr>
          <w:p w14:paraId="3C0A573A"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Hasat Tarihi</w:t>
            </w:r>
          </w:p>
        </w:tc>
        <w:tc>
          <w:tcPr>
            <w:tcW w:w="4910" w:type="dxa"/>
            <w:gridSpan w:val="2"/>
            <w:shd w:val="clear" w:color="auto" w:fill="auto"/>
          </w:tcPr>
          <w:p w14:paraId="73C12D06"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44DB56DE" w14:textId="77777777" w:rsidTr="00404947">
        <w:tc>
          <w:tcPr>
            <w:tcW w:w="3737" w:type="dxa"/>
            <w:shd w:val="clear" w:color="auto" w:fill="auto"/>
          </w:tcPr>
          <w:p w14:paraId="1370A182"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Hasat Edilen Miktar (Adet/Kg)</w:t>
            </w:r>
          </w:p>
        </w:tc>
        <w:tc>
          <w:tcPr>
            <w:tcW w:w="4910" w:type="dxa"/>
            <w:gridSpan w:val="2"/>
            <w:shd w:val="clear" w:color="auto" w:fill="auto"/>
          </w:tcPr>
          <w:p w14:paraId="62F0A448"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6C53BD88" w14:textId="77777777" w:rsidTr="00404947">
        <w:tc>
          <w:tcPr>
            <w:tcW w:w="3737" w:type="dxa"/>
            <w:shd w:val="clear" w:color="auto" w:fill="auto"/>
          </w:tcPr>
          <w:p w14:paraId="2DA04E07"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Açıklama</w:t>
            </w:r>
          </w:p>
          <w:p w14:paraId="79DE320A"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5C329F1E"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tc>
        <w:tc>
          <w:tcPr>
            <w:tcW w:w="4910" w:type="dxa"/>
            <w:gridSpan w:val="2"/>
            <w:shd w:val="clear" w:color="auto" w:fill="auto"/>
          </w:tcPr>
          <w:p w14:paraId="1D0F3AE9" w14:textId="77777777" w:rsidR="00A84A5D" w:rsidRPr="00A84A5D" w:rsidRDefault="00A84A5D" w:rsidP="00A84A5D">
            <w:pPr>
              <w:spacing w:after="0" w:line="240" w:lineRule="auto"/>
              <w:jc w:val="both"/>
              <w:rPr>
                <w:rFonts w:ascii="Times New Roman" w:eastAsia="Times New Roman" w:hAnsi="Times New Roman" w:cs="Times New Roman"/>
                <w:b/>
                <w:sz w:val="24"/>
                <w:szCs w:val="24"/>
                <w:lang w:eastAsia="tr-TR"/>
              </w:rPr>
            </w:pPr>
          </w:p>
        </w:tc>
      </w:tr>
      <w:tr w:rsidR="00A84A5D" w:rsidRPr="00A84A5D" w14:paraId="2079B397" w14:textId="77777777" w:rsidTr="00404947">
        <w:tc>
          <w:tcPr>
            <w:tcW w:w="3737" w:type="dxa"/>
            <w:shd w:val="clear" w:color="auto" w:fill="auto"/>
          </w:tcPr>
          <w:p w14:paraId="639AEFC8"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49EDC2B8"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4153D85F"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Hasat Kontrolü Yapan Teknik Personeller imzası</w:t>
            </w:r>
          </w:p>
          <w:p w14:paraId="48A091F2"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530BDE29"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09569E4B"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Şube Müdürü İmzası</w:t>
            </w:r>
          </w:p>
          <w:p w14:paraId="5B035D17"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2B171DE3"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tc>
        <w:tc>
          <w:tcPr>
            <w:tcW w:w="4910" w:type="dxa"/>
            <w:gridSpan w:val="2"/>
            <w:shd w:val="clear" w:color="auto" w:fill="auto"/>
          </w:tcPr>
          <w:p w14:paraId="30E261D6"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77D01672"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04FA0D1A"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İl/İlçe </w:t>
            </w:r>
            <w:proofErr w:type="gramStart"/>
            <w:r w:rsidRPr="00A84A5D">
              <w:rPr>
                <w:rFonts w:ascii="Times New Roman" w:eastAsia="Times New Roman" w:hAnsi="Times New Roman" w:cs="Times New Roman"/>
                <w:sz w:val="24"/>
                <w:szCs w:val="24"/>
                <w:lang w:eastAsia="tr-TR"/>
              </w:rPr>
              <w:t>Müdürü :</w:t>
            </w:r>
            <w:proofErr w:type="gramEnd"/>
          </w:p>
          <w:p w14:paraId="07D55153"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İmza              </w:t>
            </w:r>
            <w:proofErr w:type="gramStart"/>
            <w:r w:rsidRPr="00A84A5D">
              <w:rPr>
                <w:rFonts w:ascii="Times New Roman" w:eastAsia="Times New Roman" w:hAnsi="Times New Roman" w:cs="Times New Roman"/>
                <w:sz w:val="24"/>
                <w:szCs w:val="24"/>
                <w:lang w:eastAsia="tr-TR"/>
              </w:rPr>
              <w:t xml:space="preserve">  :</w:t>
            </w:r>
            <w:proofErr w:type="gramEnd"/>
          </w:p>
          <w:p w14:paraId="1D9D9D71"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Mühür           </w:t>
            </w:r>
            <w:proofErr w:type="gramStart"/>
            <w:r w:rsidRPr="00A84A5D">
              <w:rPr>
                <w:rFonts w:ascii="Times New Roman" w:eastAsia="Times New Roman" w:hAnsi="Times New Roman" w:cs="Times New Roman"/>
                <w:sz w:val="24"/>
                <w:szCs w:val="24"/>
                <w:lang w:eastAsia="tr-TR"/>
              </w:rPr>
              <w:t xml:space="preserve">  :</w:t>
            </w:r>
            <w:proofErr w:type="gramEnd"/>
          </w:p>
          <w:p w14:paraId="42ADCC0C"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Tarih             </w:t>
            </w:r>
            <w:proofErr w:type="gramStart"/>
            <w:r w:rsidRPr="00A84A5D">
              <w:rPr>
                <w:rFonts w:ascii="Times New Roman" w:eastAsia="Times New Roman" w:hAnsi="Times New Roman" w:cs="Times New Roman"/>
                <w:sz w:val="24"/>
                <w:szCs w:val="24"/>
                <w:lang w:eastAsia="tr-TR"/>
              </w:rPr>
              <w:t xml:space="preserve">  :</w:t>
            </w:r>
            <w:proofErr w:type="gramEnd"/>
            <w:r w:rsidRPr="00A84A5D">
              <w:rPr>
                <w:rFonts w:ascii="Times New Roman" w:eastAsia="Times New Roman" w:hAnsi="Times New Roman" w:cs="Times New Roman"/>
                <w:sz w:val="24"/>
                <w:szCs w:val="24"/>
                <w:lang w:eastAsia="tr-TR"/>
              </w:rPr>
              <w:t xml:space="preserve"> </w:t>
            </w:r>
          </w:p>
        </w:tc>
      </w:tr>
    </w:tbl>
    <w:p w14:paraId="77EB696A" w14:textId="77777777" w:rsidR="00A84A5D" w:rsidRPr="00A84A5D" w:rsidRDefault="00A84A5D" w:rsidP="00A84A5D">
      <w:pPr>
        <w:spacing w:after="0" w:line="240" w:lineRule="auto"/>
        <w:ind w:left="360"/>
        <w:jc w:val="both"/>
        <w:rPr>
          <w:rFonts w:ascii="Times New Roman" w:eastAsia="Times New Roman" w:hAnsi="Times New Roman" w:cs="Times New Roman"/>
          <w:b/>
          <w:sz w:val="24"/>
          <w:szCs w:val="24"/>
          <w:lang w:eastAsia="tr-TR"/>
        </w:rPr>
      </w:pPr>
    </w:p>
    <w:p w14:paraId="1D38053D" w14:textId="77777777" w:rsidR="00A84A5D" w:rsidRPr="00A84A5D" w:rsidRDefault="00A84A5D" w:rsidP="00A84A5D">
      <w:pPr>
        <w:spacing w:after="0" w:line="240" w:lineRule="auto"/>
        <w:rPr>
          <w:rFonts w:ascii="Times New Roman" w:eastAsia="Times New Roman" w:hAnsi="Times New Roman" w:cs="Times New Roman"/>
          <w:sz w:val="20"/>
          <w:szCs w:val="20"/>
          <w:lang w:eastAsia="tr-TR"/>
        </w:rPr>
      </w:pPr>
      <w:r w:rsidRPr="00A84A5D">
        <w:rPr>
          <w:rFonts w:ascii="Times New Roman" w:eastAsia="Times New Roman" w:hAnsi="Times New Roman" w:cs="Times New Roman"/>
          <w:sz w:val="20"/>
          <w:szCs w:val="20"/>
          <w:lang w:eastAsia="tr-TR"/>
        </w:rPr>
        <w:t xml:space="preserve">        Bu form ihracat için kullanılamaz.</w:t>
      </w:r>
    </w:p>
    <w:p w14:paraId="092DC736" w14:textId="77777777" w:rsidR="00A84A5D" w:rsidRPr="00A84A5D" w:rsidRDefault="00A84A5D" w:rsidP="00A84A5D">
      <w:pPr>
        <w:spacing w:after="0" w:line="240" w:lineRule="auto"/>
        <w:rPr>
          <w:rFonts w:ascii="Times New Roman" w:eastAsia="Times New Roman" w:hAnsi="Times New Roman" w:cs="Times New Roman"/>
          <w:sz w:val="20"/>
          <w:szCs w:val="20"/>
          <w:lang w:eastAsia="tr-TR"/>
        </w:rPr>
      </w:pPr>
      <w:r w:rsidRPr="00A84A5D">
        <w:rPr>
          <w:rFonts w:ascii="Times New Roman" w:eastAsia="Times New Roman" w:hAnsi="Times New Roman" w:cs="Times New Roman"/>
          <w:sz w:val="20"/>
          <w:szCs w:val="20"/>
          <w:lang w:eastAsia="tr-TR"/>
        </w:rPr>
        <w:t xml:space="preserve">        Evrak resmi mühür ile mühürlenmelidir.</w:t>
      </w:r>
    </w:p>
    <w:p w14:paraId="3C40121F" w14:textId="77777777" w:rsidR="00A84A5D" w:rsidRPr="00A84A5D" w:rsidRDefault="00A84A5D" w:rsidP="00A84A5D">
      <w:pPr>
        <w:spacing w:after="0" w:line="240" w:lineRule="auto"/>
        <w:ind w:left="360"/>
        <w:jc w:val="both"/>
        <w:rPr>
          <w:rFonts w:ascii="Times New Roman" w:eastAsia="Times New Roman" w:hAnsi="Times New Roman" w:cs="Times New Roman"/>
          <w:b/>
          <w:sz w:val="24"/>
          <w:szCs w:val="24"/>
          <w:lang w:eastAsia="tr-TR"/>
        </w:rPr>
      </w:pPr>
    </w:p>
    <w:bookmarkEnd w:id="6"/>
    <w:p w14:paraId="01040F40"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13C9B184" w14:textId="77777777" w:rsidR="00A84A5D" w:rsidRPr="00A84A5D" w:rsidRDefault="00A84A5D" w:rsidP="00A84A5D">
      <w:pPr>
        <w:spacing w:after="0" w:line="0" w:lineRule="atLeast"/>
        <w:ind w:left="984" w:right="283" w:firstLine="264"/>
        <w:contextualSpacing/>
        <w:jc w:val="both"/>
        <w:rPr>
          <w:rFonts w:ascii="Times New Roman" w:eastAsia="Times New Roman" w:hAnsi="Times New Roman" w:cs="Times New Roman"/>
          <w:b/>
          <w:sz w:val="24"/>
          <w:szCs w:val="24"/>
          <w:lang w:eastAsia="tr-TR"/>
        </w:rPr>
      </w:pPr>
    </w:p>
    <w:p w14:paraId="3BABCF53" w14:textId="77777777" w:rsidR="00A84A5D" w:rsidRPr="00A84A5D" w:rsidRDefault="00A84A5D" w:rsidP="00A84A5D">
      <w:pPr>
        <w:spacing w:after="0" w:line="0" w:lineRule="atLeast"/>
        <w:ind w:right="283"/>
        <w:contextualSpacing/>
        <w:jc w:val="both"/>
        <w:rPr>
          <w:rFonts w:ascii="Times New Roman" w:eastAsia="Times New Roman" w:hAnsi="Times New Roman" w:cs="Times New Roman"/>
          <w:b/>
          <w:sz w:val="24"/>
          <w:szCs w:val="24"/>
          <w:lang w:eastAsia="tr-TR"/>
        </w:rPr>
      </w:pPr>
    </w:p>
    <w:p w14:paraId="493D753C" w14:textId="77777777" w:rsidR="00A84A5D" w:rsidRPr="00A84A5D" w:rsidRDefault="00A84A5D" w:rsidP="00A84A5D">
      <w:pPr>
        <w:spacing w:after="0" w:line="0" w:lineRule="atLeast"/>
        <w:ind w:left="984" w:right="283" w:firstLine="264"/>
        <w:contextualSpacing/>
        <w:jc w:val="center"/>
        <w:rPr>
          <w:rFonts w:ascii="Times New Roman" w:eastAsia="Times New Roman" w:hAnsi="Times New Roman" w:cs="Times New Roman"/>
          <w:b/>
          <w:sz w:val="24"/>
          <w:szCs w:val="24"/>
          <w:lang w:eastAsia="tr-TR"/>
        </w:rPr>
      </w:pPr>
    </w:p>
    <w:p w14:paraId="55C76B4B" w14:textId="77777777" w:rsidR="00A84A5D" w:rsidRPr="00A84A5D" w:rsidRDefault="00A84A5D" w:rsidP="00A84A5D">
      <w:pPr>
        <w:spacing w:after="0" w:line="0" w:lineRule="atLeast"/>
        <w:ind w:left="984" w:right="283" w:firstLine="264"/>
        <w:contextualSpacing/>
        <w:jc w:val="center"/>
        <w:rPr>
          <w:rFonts w:ascii="Times New Roman" w:eastAsia="Times New Roman" w:hAnsi="Times New Roman" w:cs="Times New Roman"/>
          <w:b/>
          <w:sz w:val="24"/>
          <w:szCs w:val="24"/>
          <w:lang w:eastAsia="tr-TR"/>
        </w:rPr>
      </w:pPr>
    </w:p>
    <w:p w14:paraId="5E6BF6AF" w14:textId="77777777" w:rsidR="00A84A5D" w:rsidRPr="00A84A5D" w:rsidRDefault="00A84A5D" w:rsidP="00A84A5D">
      <w:pPr>
        <w:spacing w:after="0" w:line="0" w:lineRule="atLeast"/>
        <w:ind w:left="984" w:right="283" w:firstLine="264"/>
        <w:contextualSpacing/>
        <w:jc w:val="center"/>
        <w:rPr>
          <w:rFonts w:ascii="Times New Roman" w:eastAsia="Times New Roman" w:hAnsi="Times New Roman" w:cs="Times New Roman"/>
          <w:b/>
          <w:sz w:val="24"/>
          <w:szCs w:val="24"/>
          <w:lang w:eastAsia="tr-TR"/>
        </w:rPr>
      </w:pPr>
    </w:p>
    <w:p w14:paraId="6EE37AA0" w14:textId="77777777" w:rsidR="00A84A5D" w:rsidRPr="00A84A5D" w:rsidRDefault="00A84A5D" w:rsidP="00A84A5D">
      <w:pPr>
        <w:spacing w:after="0" w:line="0" w:lineRule="atLeast"/>
        <w:ind w:left="984" w:right="283" w:firstLine="264"/>
        <w:contextualSpacing/>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b/>
          <w:sz w:val="24"/>
          <w:szCs w:val="24"/>
          <w:lang w:eastAsia="tr-TR"/>
        </w:rPr>
        <w:lastRenderedPageBreak/>
        <w:t xml:space="preserve">    GÖRÜNÜRLÜK TABELASI TEKNİK ÖZELLİKLERİ</w:t>
      </w:r>
    </w:p>
    <w:p w14:paraId="27E45146" w14:textId="77777777" w:rsidR="00A84A5D" w:rsidRPr="00A84A5D" w:rsidRDefault="00A84A5D" w:rsidP="00A84A5D">
      <w:pPr>
        <w:spacing w:after="0" w:line="0" w:lineRule="atLeast"/>
        <w:contextualSpacing/>
        <w:jc w:val="center"/>
        <w:rPr>
          <w:rFonts w:ascii="Times New Roman" w:eastAsia="Times New Roman" w:hAnsi="Times New Roman" w:cs="Times New Roman"/>
          <w:b/>
          <w:sz w:val="24"/>
          <w:szCs w:val="24"/>
          <w:lang w:eastAsia="tr-TR"/>
        </w:rPr>
      </w:pPr>
    </w:p>
    <w:p w14:paraId="7D0EBBB9"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sz w:val="24"/>
          <w:szCs w:val="24"/>
          <w:lang w:eastAsia="tr-TR"/>
        </w:rPr>
        <w:t xml:space="preserve">Demonstrasyon yapılacak arazi İl Tarım ve Orman Müdürlüğü’nün teknik ekiplerinin belirleyeceği (150 cm X 100 cm ölçülerinde) bir adet tanıtım tabelası ve arazinin yol güzergâhından görülebilecek bir şekilde tabela ayakları </w:t>
      </w:r>
      <w:proofErr w:type="gramStart"/>
      <w:r w:rsidRPr="00A84A5D">
        <w:rPr>
          <w:rFonts w:ascii="Times New Roman" w:eastAsia="Times New Roman" w:hAnsi="Times New Roman" w:cs="Times New Roman"/>
          <w:sz w:val="24"/>
          <w:szCs w:val="24"/>
          <w:lang w:eastAsia="tr-TR"/>
        </w:rPr>
        <w:t>1.75</w:t>
      </w:r>
      <w:proofErr w:type="gramEnd"/>
      <w:r w:rsidRPr="00A84A5D">
        <w:rPr>
          <w:rFonts w:ascii="Times New Roman" w:eastAsia="Times New Roman" w:hAnsi="Times New Roman" w:cs="Times New Roman"/>
          <w:sz w:val="24"/>
          <w:szCs w:val="24"/>
          <w:lang w:eastAsia="tr-TR"/>
        </w:rPr>
        <w:t xml:space="preserve"> m yerden yüksekliği olan uygun bir yere monte edilecektir.  Tabela sac ya da alüminyumdan üretilmiş, isteğe bağlı olarak profil kasalıdır. Tabelanın ayakları ebada uygun olacak şekilde zemine beton dökülerek sabitlenmelidir. Görünürlükte, tabela üzerine Bakanlık, Tarım Reformu Genel Müdürlüğünün, IFAD, UNDP ve Proje logosu yerleştirilecek ve “</w:t>
      </w:r>
      <w:r w:rsidRPr="00A84A5D">
        <w:rPr>
          <w:rFonts w:ascii="Times New Roman" w:eastAsia="Times New Roman" w:hAnsi="Times New Roman" w:cs="Times New Roman"/>
          <w:i/>
          <w:iCs/>
          <w:sz w:val="24"/>
          <w:szCs w:val="24"/>
          <w:lang w:eastAsia="tr-TR"/>
        </w:rPr>
        <w:t xml:space="preserve">Bu Tıbbi Aromatik Bitkiler (Salep) Yetiştiriciliği </w:t>
      </w:r>
      <w:proofErr w:type="gramStart"/>
      <w:r w:rsidRPr="00A84A5D">
        <w:rPr>
          <w:rFonts w:ascii="Times New Roman" w:eastAsia="Times New Roman" w:hAnsi="Times New Roman" w:cs="Times New Roman"/>
          <w:i/>
          <w:iCs/>
          <w:sz w:val="24"/>
          <w:szCs w:val="24"/>
          <w:lang w:eastAsia="tr-TR"/>
        </w:rPr>
        <w:t xml:space="preserve">Demonstrasyonu </w:t>
      </w:r>
      <w:r w:rsidRPr="00A84A5D">
        <w:rPr>
          <w:rFonts w:ascii="Times New Roman" w:eastAsia="Times New Roman" w:hAnsi="Times New Roman" w:cs="Times New Roman"/>
          <w:sz w:val="24"/>
          <w:szCs w:val="24"/>
          <w:lang w:eastAsia="tr-TR"/>
        </w:rPr>
        <w:t xml:space="preserve"> </w:t>
      </w:r>
      <w:r w:rsidRPr="00A84A5D">
        <w:rPr>
          <w:rFonts w:ascii="Times New Roman" w:eastAsia="Times New Roman" w:hAnsi="Times New Roman" w:cs="Times New Roman"/>
          <w:i/>
          <w:sz w:val="24"/>
          <w:szCs w:val="24"/>
          <w:lang w:eastAsia="tr-TR"/>
        </w:rPr>
        <w:t>Tarım</w:t>
      </w:r>
      <w:proofErr w:type="gramEnd"/>
      <w:r w:rsidRPr="00A84A5D">
        <w:rPr>
          <w:rFonts w:ascii="Times New Roman" w:eastAsia="Times New Roman" w:hAnsi="Times New Roman" w:cs="Times New Roman"/>
          <w:i/>
          <w:sz w:val="24"/>
          <w:szCs w:val="24"/>
          <w:lang w:eastAsia="tr-TR"/>
        </w:rPr>
        <w:t xml:space="preserve"> ve Orman Bakanlığı tarafından yürütülen Kırsal Dezavantajlı Alanlar Kalkınma Projesi finansmanı desteği ile kurulmuştur.” </w:t>
      </w:r>
      <w:r w:rsidRPr="00A84A5D">
        <w:rPr>
          <w:rFonts w:ascii="Times New Roman" w:eastAsia="Times New Roman" w:hAnsi="Times New Roman" w:cs="Times New Roman"/>
          <w:sz w:val="24"/>
          <w:szCs w:val="24"/>
          <w:lang w:eastAsia="tr-TR"/>
        </w:rPr>
        <w:t>ibaresi yer alacaktır.</w:t>
      </w:r>
    </w:p>
    <w:p w14:paraId="3944AB7B"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1A737084"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59B041D5"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59DA65F7" w14:textId="77777777" w:rsidR="00A84A5D" w:rsidRPr="00A84A5D" w:rsidRDefault="00A84A5D" w:rsidP="00A84A5D">
      <w:pPr>
        <w:spacing w:after="0" w:line="240" w:lineRule="auto"/>
        <w:jc w:val="both"/>
        <w:rPr>
          <w:rFonts w:ascii="Times New Roman" w:eastAsia="Times New Roman" w:hAnsi="Times New Roman" w:cs="Times New Roman"/>
          <w:b/>
          <w:bCs/>
          <w:sz w:val="24"/>
          <w:szCs w:val="24"/>
          <w:lang w:eastAsia="tr-TR"/>
        </w:rPr>
      </w:pPr>
      <w:r w:rsidRPr="00A84A5D">
        <w:rPr>
          <w:rFonts w:ascii="Times New Roman" w:eastAsia="Times New Roman" w:hAnsi="Times New Roman" w:cs="Times New Roman"/>
          <w:b/>
          <w:bCs/>
          <w:sz w:val="24"/>
          <w:szCs w:val="24"/>
          <w:lang w:eastAsia="tr-TR"/>
        </w:rPr>
        <w:t>Örnek Tabela:</w:t>
      </w:r>
    </w:p>
    <w:p w14:paraId="2A86898D"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0657B161" w14:textId="062574B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r w:rsidRPr="00A84A5D">
        <w:rPr>
          <w:rFonts w:ascii="Times New Roman" w:eastAsia="Times New Roman" w:hAnsi="Times New Roman" w:cs="Times New Roman"/>
          <w:noProof/>
          <w:sz w:val="24"/>
          <w:szCs w:val="24"/>
          <w:lang w:eastAsia="tr-TR"/>
        </w:rPr>
        <w:drawing>
          <wp:inline distT="0" distB="0" distL="0" distR="0" wp14:anchorId="406519FC" wp14:editId="1D6350F4">
            <wp:extent cx="4015105" cy="3148965"/>
            <wp:effectExtent l="0" t="0" r="444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105" cy="3148965"/>
                    </a:xfrm>
                    <a:prstGeom prst="rect">
                      <a:avLst/>
                    </a:prstGeom>
                    <a:noFill/>
                    <a:ln>
                      <a:noFill/>
                    </a:ln>
                  </pic:spPr>
                </pic:pic>
              </a:graphicData>
            </a:graphic>
          </wp:inline>
        </w:drawing>
      </w:r>
    </w:p>
    <w:p w14:paraId="6D3C90D4"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478D16DE" w14:textId="77777777" w:rsidR="00A84A5D" w:rsidRPr="00A84A5D" w:rsidRDefault="00A84A5D" w:rsidP="00A84A5D">
      <w:pPr>
        <w:spacing w:after="0" w:line="240" w:lineRule="auto"/>
        <w:jc w:val="both"/>
        <w:rPr>
          <w:rFonts w:ascii="Times New Roman" w:eastAsia="Times New Roman" w:hAnsi="Times New Roman" w:cs="Times New Roman"/>
          <w:sz w:val="24"/>
          <w:szCs w:val="24"/>
          <w:lang w:eastAsia="tr-TR"/>
        </w:rPr>
      </w:pPr>
    </w:p>
    <w:p w14:paraId="0AB31440" w14:textId="465AFF86" w:rsidR="00A84A5D" w:rsidRPr="00A84A5D" w:rsidRDefault="00A84A5D" w:rsidP="00A84A5D">
      <w:pPr>
        <w:tabs>
          <w:tab w:val="left" w:pos="624"/>
          <w:tab w:val="left" w:pos="1248"/>
          <w:tab w:val="left" w:pos="1872"/>
          <w:tab w:val="left" w:pos="8420"/>
        </w:tabs>
        <w:spacing w:after="0" w:line="240" w:lineRule="auto"/>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noProof/>
          <w:sz w:val="24"/>
          <w:szCs w:val="24"/>
          <w:lang w:eastAsia="tr-TR"/>
        </w:rPr>
        <w:drawing>
          <wp:anchor distT="0" distB="0" distL="114300" distR="114300" simplePos="0" relativeHeight="251663360" behindDoc="0" locked="0" layoutInCell="1" allowOverlap="1" wp14:anchorId="25429482" wp14:editId="36C65C99">
            <wp:simplePos x="0" y="0"/>
            <wp:positionH relativeFrom="column">
              <wp:posOffset>2740660</wp:posOffset>
            </wp:positionH>
            <wp:positionV relativeFrom="paragraph">
              <wp:posOffset>14605</wp:posOffset>
            </wp:positionV>
            <wp:extent cx="869950" cy="908050"/>
            <wp:effectExtent l="0" t="0" r="0" b="635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99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4A5D">
        <w:rPr>
          <w:rFonts w:ascii="Times New Roman" w:eastAsia="Times New Roman" w:hAnsi="Times New Roman" w:cs="Times New Roman"/>
          <w:noProof/>
          <w:sz w:val="24"/>
          <w:szCs w:val="24"/>
          <w:lang w:eastAsia="tr-TR"/>
        </w:rPr>
        <w:drawing>
          <wp:anchor distT="0" distB="0" distL="114300" distR="114300" simplePos="0" relativeHeight="251664384" behindDoc="0" locked="0" layoutInCell="1" allowOverlap="1" wp14:anchorId="064804C4" wp14:editId="016F7F80">
            <wp:simplePos x="0" y="0"/>
            <wp:positionH relativeFrom="column">
              <wp:posOffset>3782060</wp:posOffset>
            </wp:positionH>
            <wp:positionV relativeFrom="paragraph">
              <wp:posOffset>846455</wp:posOffset>
            </wp:positionV>
            <wp:extent cx="1225550" cy="614680"/>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555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4A5D">
        <w:rPr>
          <w:rFonts w:ascii="Times New Roman" w:eastAsia="Times New Roman" w:hAnsi="Times New Roman" w:cs="Times New Roman"/>
          <w:b/>
          <w:sz w:val="24"/>
          <w:szCs w:val="24"/>
          <w:lang w:eastAsia="tr-TR"/>
        </w:rPr>
        <w:t>Kullanılacak Logolar</w:t>
      </w:r>
      <w:r w:rsidRPr="00A84A5D">
        <w:rPr>
          <w:rFonts w:ascii="Times New Roman" w:eastAsia="Times New Roman" w:hAnsi="Times New Roman" w:cs="Times New Roman"/>
          <w:b/>
          <w:sz w:val="24"/>
          <w:szCs w:val="24"/>
          <w:lang w:eastAsia="tr-TR"/>
        </w:rPr>
        <w:tab/>
      </w:r>
      <w:r>
        <w:rPr>
          <w:rFonts w:ascii="Times New Roman" w:eastAsia="Times New Roman" w:hAnsi="Times New Roman" w:cs="Times New Roman"/>
          <w:b/>
          <w:noProof/>
          <w:sz w:val="24"/>
          <w:szCs w:val="24"/>
          <w:lang w:eastAsia="tr-TR"/>
        </w:rPr>
        <w:drawing>
          <wp:inline distT="0" distB="0" distL="0" distR="0" wp14:anchorId="3AD88363" wp14:editId="453611F0">
            <wp:extent cx="853440" cy="853440"/>
            <wp:effectExtent l="0" t="0" r="3810" b="381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inline>
        </w:drawing>
      </w:r>
      <w:r>
        <w:rPr>
          <w:rFonts w:ascii="Times New Roman" w:eastAsia="Times New Roman" w:hAnsi="Times New Roman" w:cs="Times New Roman"/>
          <w:b/>
          <w:noProof/>
          <w:sz w:val="24"/>
          <w:szCs w:val="24"/>
          <w:lang w:eastAsia="tr-TR"/>
        </w:rPr>
        <w:drawing>
          <wp:inline distT="0" distB="0" distL="0" distR="0" wp14:anchorId="039C5ED4" wp14:editId="3043DC21">
            <wp:extent cx="675861" cy="675861"/>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179" cy="685179"/>
                    </a:xfrm>
                    <a:prstGeom prst="rect">
                      <a:avLst/>
                    </a:prstGeom>
                    <a:noFill/>
                  </pic:spPr>
                </pic:pic>
              </a:graphicData>
            </a:graphic>
          </wp:inline>
        </w:drawing>
      </w:r>
    </w:p>
    <w:p w14:paraId="131C8750" w14:textId="6BEE6FA9" w:rsidR="00A84A5D" w:rsidRPr="00A84A5D" w:rsidRDefault="00A84A5D" w:rsidP="00A84A5D">
      <w:pPr>
        <w:tabs>
          <w:tab w:val="left" w:pos="624"/>
          <w:tab w:val="left" w:pos="1248"/>
          <w:tab w:val="left" w:pos="1872"/>
          <w:tab w:val="left" w:pos="3705"/>
        </w:tabs>
        <w:spacing w:after="0" w:line="240" w:lineRule="auto"/>
        <w:jc w:val="center"/>
        <w:rPr>
          <w:rFonts w:ascii="Times New Roman" w:eastAsia="Times New Roman" w:hAnsi="Times New Roman" w:cs="Times New Roman"/>
          <w:b/>
          <w:sz w:val="24"/>
          <w:szCs w:val="24"/>
          <w:lang w:eastAsia="tr-TR"/>
        </w:rPr>
      </w:pPr>
      <w:r w:rsidRPr="00A84A5D">
        <w:rPr>
          <w:rFonts w:ascii="Times New Roman" w:eastAsia="Times New Roman" w:hAnsi="Times New Roman" w:cs="Times New Roman"/>
          <w:noProof/>
          <w:sz w:val="24"/>
          <w:szCs w:val="24"/>
          <w:lang w:eastAsia="tr-TR"/>
        </w:rPr>
        <w:drawing>
          <wp:anchor distT="0" distB="0" distL="114300" distR="114300" simplePos="0" relativeHeight="251662336" behindDoc="0" locked="0" layoutInCell="1" allowOverlap="1" wp14:anchorId="13EB75E6" wp14:editId="7797C466">
            <wp:simplePos x="0" y="0"/>
            <wp:positionH relativeFrom="column">
              <wp:posOffset>1609725</wp:posOffset>
            </wp:positionH>
            <wp:positionV relativeFrom="paragraph">
              <wp:posOffset>10795</wp:posOffset>
            </wp:positionV>
            <wp:extent cx="927735" cy="80010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773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032E4" w14:textId="77777777" w:rsidR="00A84A5D" w:rsidRDefault="00A84A5D"/>
    <w:sectPr w:rsidR="00A84A5D">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211F" w14:textId="77777777" w:rsidR="00783495" w:rsidRDefault="00783495" w:rsidP="000A215A">
      <w:pPr>
        <w:spacing w:after="0" w:line="240" w:lineRule="auto"/>
      </w:pPr>
      <w:r>
        <w:separator/>
      </w:r>
    </w:p>
  </w:endnote>
  <w:endnote w:type="continuationSeparator" w:id="0">
    <w:p w14:paraId="7014BECE" w14:textId="77777777" w:rsidR="00783495" w:rsidRDefault="00783495" w:rsidP="000A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5F3A" w14:textId="77777777" w:rsidR="00783495" w:rsidRDefault="00783495" w:rsidP="000A215A">
      <w:pPr>
        <w:spacing w:after="0" w:line="240" w:lineRule="auto"/>
      </w:pPr>
      <w:r>
        <w:separator/>
      </w:r>
    </w:p>
  </w:footnote>
  <w:footnote w:type="continuationSeparator" w:id="0">
    <w:p w14:paraId="7BFD12F8" w14:textId="77777777" w:rsidR="00783495" w:rsidRDefault="00783495" w:rsidP="000A2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1" w:type="dxa"/>
      <w:tblCellMar>
        <w:left w:w="70" w:type="dxa"/>
        <w:right w:w="70" w:type="dxa"/>
      </w:tblCellMar>
      <w:tblLook w:val="0000" w:firstRow="0" w:lastRow="0" w:firstColumn="0" w:lastColumn="0" w:noHBand="0" w:noVBand="0"/>
    </w:tblPr>
    <w:tblGrid>
      <w:gridCol w:w="1352"/>
      <w:gridCol w:w="7437"/>
      <w:gridCol w:w="1112"/>
    </w:tblGrid>
    <w:tr w:rsidR="000A215A" w:rsidRPr="000A215A" w14:paraId="399F2E26" w14:textId="77777777" w:rsidTr="00404947">
      <w:tblPrEx>
        <w:tblCellMar>
          <w:top w:w="0" w:type="dxa"/>
          <w:bottom w:w="0" w:type="dxa"/>
        </w:tblCellMar>
      </w:tblPrEx>
      <w:trPr>
        <w:trHeight w:val="81"/>
        <w:tblHeader/>
      </w:trPr>
      <w:tc>
        <w:tcPr>
          <w:tcW w:w="1352" w:type="dxa"/>
        </w:tcPr>
        <w:p w14:paraId="158AD3A3" w14:textId="1A4B37BD" w:rsidR="000A215A" w:rsidRPr="000A215A" w:rsidRDefault="000A215A" w:rsidP="000A215A">
          <w:pPr>
            <w:spacing w:after="0" w:line="240" w:lineRule="auto"/>
            <w:ind w:left="33"/>
            <w:rPr>
              <w:rFonts w:ascii="Times New Roman" w:eastAsia="Times New Roman" w:hAnsi="Times New Roman" w:cs="Times New Roman"/>
              <w:b/>
              <w:sz w:val="4"/>
              <w:szCs w:val="4"/>
              <w:lang w:eastAsia="tr-TR"/>
            </w:rPr>
          </w:pPr>
          <w:r w:rsidRPr="000A215A">
            <w:rPr>
              <w:rFonts w:ascii="Times New Roman" w:eastAsia="Times New Roman" w:hAnsi="Times New Roman" w:cs="Times New Roman"/>
              <w:b/>
              <w:noProof/>
              <w:sz w:val="4"/>
              <w:szCs w:val="4"/>
              <w:lang w:eastAsia="tr-TR"/>
            </w:rPr>
            <w:drawing>
              <wp:inline distT="0" distB="0" distL="0" distR="0" wp14:anchorId="5D954C7E" wp14:editId="4ED9F2FA">
                <wp:extent cx="715645" cy="715645"/>
                <wp:effectExtent l="0" t="0" r="8255"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r w:rsidRPr="000A215A">
            <w:rPr>
              <w:rFonts w:ascii="Times New Roman" w:eastAsia="Times New Roman" w:hAnsi="Times New Roman" w:cs="Times New Roman"/>
              <w:b/>
              <w:noProof/>
              <w:sz w:val="4"/>
              <w:szCs w:val="4"/>
              <w:lang w:eastAsia="tr-TR"/>
            </w:rPr>
            <w:t xml:space="preserve">      </w:t>
          </w:r>
        </w:p>
      </w:tc>
      <w:tc>
        <w:tcPr>
          <w:tcW w:w="0" w:type="auto"/>
          <w:vAlign w:val="bottom"/>
        </w:tcPr>
        <w:p w14:paraId="09E5D508" w14:textId="77777777" w:rsidR="000A215A" w:rsidRPr="000A215A" w:rsidRDefault="000A215A" w:rsidP="000A215A">
          <w:pPr>
            <w:spacing w:after="0" w:line="240" w:lineRule="auto"/>
            <w:ind w:left="624"/>
            <w:jc w:val="center"/>
            <w:rPr>
              <w:rFonts w:ascii="Times New Roman" w:eastAsia="Times New Roman" w:hAnsi="Times New Roman" w:cs="Times New Roman"/>
              <w:b/>
              <w:sz w:val="32"/>
              <w:szCs w:val="32"/>
              <w:lang w:eastAsia="tr-TR"/>
            </w:rPr>
          </w:pPr>
          <w:r w:rsidRPr="000A215A">
            <w:rPr>
              <w:rFonts w:ascii="Times New Roman" w:eastAsia="Times New Roman" w:hAnsi="Times New Roman" w:cs="Times New Roman"/>
              <w:b/>
              <w:sz w:val="32"/>
              <w:szCs w:val="32"/>
              <w:lang w:eastAsia="tr-TR"/>
            </w:rPr>
            <w:t>KIRSAL DEZAVANTAJLI ALANLAR KALKINMA PROJESİ</w:t>
          </w:r>
        </w:p>
        <w:p w14:paraId="512A4BF4" w14:textId="77777777" w:rsidR="000A215A" w:rsidRPr="000A215A" w:rsidRDefault="000A215A" w:rsidP="000A215A">
          <w:pPr>
            <w:spacing w:after="0" w:line="240" w:lineRule="auto"/>
            <w:rPr>
              <w:rFonts w:ascii="Times New Roman" w:eastAsia="Times New Roman" w:hAnsi="Times New Roman" w:cs="Times New Roman"/>
              <w:b/>
              <w:sz w:val="16"/>
              <w:szCs w:val="16"/>
              <w:lang w:eastAsia="tr-TR"/>
            </w:rPr>
          </w:pPr>
          <w:r w:rsidRPr="000A215A">
            <w:rPr>
              <w:rFonts w:ascii="Times New Roman" w:eastAsia="Times New Roman" w:hAnsi="Times New Roman" w:cs="Times New Roman"/>
              <w:b/>
              <w:sz w:val="18"/>
              <w:szCs w:val="18"/>
              <w:lang w:eastAsia="tr-TR"/>
            </w:rPr>
            <w:t xml:space="preserve">                                               </w:t>
          </w:r>
        </w:p>
      </w:tc>
      <w:tc>
        <w:tcPr>
          <w:tcW w:w="0" w:type="auto"/>
        </w:tcPr>
        <w:p w14:paraId="5EB0A462" w14:textId="7F59F8DF" w:rsidR="000A215A" w:rsidRPr="000A215A" w:rsidRDefault="000A215A" w:rsidP="000A215A">
          <w:pPr>
            <w:spacing w:after="0" w:line="240" w:lineRule="auto"/>
            <w:ind w:left="33"/>
            <w:jc w:val="right"/>
            <w:rPr>
              <w:rFonts w:ascii="Times New Roman" w:eastAsia="Times New Roman" w:hAnsi="Times New Roman" w:cs="Times New Roman"/>
              <w:b/>
              <w:sz w:val="4"/>
              <w:szCs w:val="4"/>
              <w:lang w:eastAsia="tr-TR"/>
            </w:rPr>
          </w:pPr>
          <w:r w:rsidRPr="000A215A">
            <w:rPr>
              <w:rFonts w:ascii="Times New Roman" w:eastAsia="Times New Roman" w:hAnsi="Times New Roman" w:cs="Times New Roman"/>
              <w:b/>
              <w:noProof/>
              <w:sz w:val="4"/>
              <w:szCs w:val="4"/>
              <w:lang w:eastAsia="tr-TR"/>
            </w:rPr>
            <w:drawing>
              <wp:inline distT="0" distB="0" distL="0" distR="0" wp14:anchorId="43A46A32" wp14:editId="4317D5A1">
                <wp:extent cx="596348" cy="554908"/>
                <wp:effectExtent l="0" t="0" r="0" b="0"/>
                <wp:docPr id="2" name="Resim 2"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saliha.akbas\Download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963" cy="560133"/>
                        </a:xfrm>
                        <a:prstGeom prst="rect">
                          <a:avLst/>
                        </a:prstGeom>
                        <a:noFill/>
                        <a:ln>
                          <a:noFill/>
                        </a:ln>
                      </pic:spPr>
                    </pic:pic>
                  </a:graphicData>
                </a:graphic>
              </wp:inline>
            </w:drawing>
          </w:r>
        </w:p>
      </w:tc>
    </w:tr>
    <w:tr w:rsidR="000A215A" w:rsidRPr="000A215A" w14:paraId="74CF6A3C" w14:textId="77777777" w:rsidTr="00404947">
      <w:tblPrEx>
        <w:tblCellMar>
          <w:top w:w="0" w:type="dxa"/>
          <w:bottom w:w="0" w:type="dxa"/>
        </w:tblCellMar>
      </w:tblPrEx>
      <w:trPr>
        <w:trHeight w:val="81"/>
        <w:tblHeader/>
      </w:trPr>
      <w:tc>
        <w:tcPr>
          <w:tcW w:w="1352" w:type="dxa"/>
        </w:tcPr>
        <w:p w14:paraId="2ABA4CE2" w14:textId="77777777" w:rsidR="000A215A" w:rsidRPr="000A215A" w:rsidRDefault="000A215A" w:rsidP="000A215A">
          <w:pPr>
            <w:spacing w:after="0" w:line="240" w:lineRule="auto"/>
            <w:ind w:left="33"/>
            <w:rPr>
              <w:rFonts w:ascii="Times New Roman" w:eastAsia="Times New Roman" w:hAnsi="Times New Roman" w:cs="Times New Roman"/>
              <w:b/>
              <w:noProof/>
              <w:sz w:val="4"/>
              <w:szCs w:val="4"/>
              <w:lang w:eastAsia="tr-TR"/>
            </w:rPr>
          </w:pPr>
        </w:p>
      </w:tc>
      <w:tc>
        <w:tcPr>
          <w:tcW w:w="0" w:type="auto"/>
          <w:vAlign w:val="bottom"/>
        </w:tcPr>
        <w:p w14:paraId="48245537" w14:textId="77777777" w:rsidR="000A215A" w:rsidRPr="000A215A" w:rsidRDefault="000A215A" w:rsidP="000A215A">
          <w:pPr>
            <w:spacing w:after="0" w:line="240" w:lineRule="auto"/>
            <w:rPr>
              <w:rFonts w:ascii="Times New Roman" w:eastAsia="Times New Roman" w:hAnsi="Times New Roman" w:cs="Times New Roman"/>
              <w:b/>
              <w:sz w:val="16"/>
              <w:szCs w:val="16"/>
              <w:lang w:eastAsia="tr-TR"/>
            </w:rPr>
          </w:pPr>
          <w:r w:rsidRPr="000A215A">
            <w:rPr>
              <w:rFonts w:ascii="Times New Roman" w:eastAsia="Times New Roman" w:hAnsi="Times New Roman" w:cs="Times New Roman"/>
              <w:b/>
              <w:sz w:val="16"/>
              <w:szCs w:val="16"/>
              <w:lang w:eastAsia="tr-TR"/>
            </w:rPr>
            <w:t xml:space="preserve">                                                                                                                                                                                                           </w:t>
          </w:r>
        </w:p>
      </w:tc>
      <w:tc>
        <w:tcPr>
          <w:tcW w:w="0" w:type="auto"/>
        </w:tcPr>
        <w:p w14:paraId="34E5F406" w14:textId="77777777" w:rsidR="000A215A" w:rsidRPr="000A215A" w:rsidRDefault="000A215A" w:rsidP="000A215A">
          <w:pPr>
            <w:spacing w:after="0" w:line="240" w:lineRule="auto"/>
            <w:ind w:left="33"/>
            <w:jc w:val="right"/>
            <w:rPr>
              <w:rFonts w:ascii="Times New Roman" w:eastAsia="Times New Roman" w:hAnsi="Times New Roman" w:cs="Times New Roman"/>
              <w:b/>
              <w:noProof/>
              <w:sz w:val="4"/>
              <w:szCs w:val="4"/>
              <w:lang w:eastAsia="tr-TR"/>
            </w:rPr>
          </w:pPr>
        </w:p>
      </w:tc>
    </w:tr>
  </w:tbl>
  <w:p w14:paraId="542B7AC1" w14:textId="618A4FA5" w:rsidR="000A215A" w:rsidRPr="000A215A" w:rsidRDefault="000A215A" w:rsidP="000A215A">
    <w:pPr>
      <w:tabs>
        <w:tab w:val="left" w:pos="7093"/>
        <w:tab w:val="right" w:pos="9072"/>
      </w:tabs>
      <w:spacing w:after="0" w:line="240" w:lineRule="auto"/>
      <w:rPr>
        <w:rFonts w:ascii="Times New Roman" w:eastAsia="Times New Roman" w:hAnsi="Times New Roman" w:cs="Times New Roman"/>
        <w:sz w:val="16"/>
        <w:szCs w:val="16"/>
        <w:lang w:eastAsia="tr-TR"/>
      </w:rPr>
    </w:pPr>
    <w:r w:rsidRPr="000A215A">
      <w:rPr>
        <w:rFonts w:ascii="Times New Roman" w:eastAsia="Times New Roman" w:hAnsi="Times New Roman" w:cs="Times New Roman"/>
        <w:sz w:val="18"/>
        <w:szCs w:val="18"/>
        <w:lang w:eastAsia="tr-TR"/>
      </w:rPr>
      <w:t xml:space="preserve">                                                                                                   </w:t>
    </w:r>
    <w:r w:rsidRPr="000A215A">
      <w:rPr>
        <w:rFonts w:ascii="Times New Roman" w:eastAsia="Times New Roman" w:hAnsi="Times New Roman" w:cs="Times New Roman"/>
        <w:sz w:val="16"/>
        <w:szCs w:val="16"/>
        <w:lang w:eastAsia="tr-TR"/>
      </w:rPr>
      <w:t>Tıbbi Aromatik Bitkiler (Salep) Yetiştiriciliğ</w:t>
    </w:r>
    <w:r w:rsidRPr="000A215A">
      <w:rPr>
        <w:rFonts w:ascii="Times New Roman" w:eastAsia="Times New Roman" w:hAnsi="Times New Roman" w:cs="Times New Roman"/>
        <w:sz w:val="16"/>
        <w:szCs w:val="16"/>
        <w:lang w:eastAsia="tr-TR"/>
      </w:rPr>
      <w:t xml:space="preserve">i </w:t>
    </w:r>
    <w:r w:rsidRPr="000A215A">
      <w:rPr>
        <w:rFonts w:ascii="Times New Roman" w:eastAsia="Times New Roman" w:hAnsi="Times New Roman" w:cs="Times New Roman"/>
        <w:sz w:val="16"/>
        <w:szCs w:val="16"/>
        <w:lang w:eastAsia="tr-TR"/>
      </w:rPr>
      <w:t>Demonstrasyonu</w:t>
    </w:r>
  </w:p>
  <w:p w14:paraId="1417A8C4" w14:textId="77777777" w:rsidR="000A215A" w:rsidRDefault="000A215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0027"/>
    <w:multiLevelType w:val="hybridMultilevel"/>
    <w:tmpl w:val="E38C1B3E"/>
    <w:lvl w:ilvl="0" w:tplc="5E263DD6">
      <w:start w:val="1"/>
      <w:numFmt w:val="decimal"/>
      <w:lvlText w:val="%1."/>
      <w:lvlJc w:val="left"/>
      <w:pPr>
        <w:tabs>
          <w:tab w:val="num" w:pos="576"/>
        </w:tabs>
        <w:ind w:left="576" w:hanging="434"/>
      </w:pPr>
      <w:rPr>
        <w:rFonts w:ascii="Times New Roman" w:eastAsia="Times New Roman" w:hAnsi="Times New Roman" w:cs="Times New Roman"/>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BAC7112"/>
    <w:multiLevelType w:val="hybridMultilevel"/>
    <w:tmpl w:val="3CBC589C"/>
    <w:lvl w:ilvl="0" w:tplc="041F0001">
      <w:start w:val="1"/>
      <w:numFmt w:val="bullet"/>
      <w:lvlText w:val=""/>
      <w:lvlJc w:val="left"/>
      <w:pPr>
        <w:tabs>
          <w:tab w:val="num" w:pos="984"/>
        </w:tabs>
        <w:ind w:left="984" w:hanging="360"/>
      </w:pPr>
      <w:rPr>
        <w:rFonts w:ascii="Symbol" w:hAnsi="Symbol" w:hint="default"/>
        <w:b w:val="0"/>
        <w:color w:val="auto"/>
      </w:rPr>
    </w:lvl>
    <w:lvl w:ilvl="1" w:tplc="041F0019" w:tentative="1">
      <w:start w:val="1"/>
      <w:numFmt w:val="lowerLetter"/>
      <w:lvlText w:val="%2."/>
      <w:lvlJc w:val="left"/>
      <w:pPr>
        <w:tabs>
          <w:tab w:val="num" w:pos="1704"/>
        </w:tabs>
        <w:ind w:left="1704" w:hanging="360"/>
      </w:pPr>
    </w:lvl>
    <w:lvl w:ilvl="2" w:tplc="041F001B" w:tentative="1">
      <w:start w:val="1"/>
      <w:numFmt w:val="lowerRoman"/>
      <w:lvlText w:val="%3."/>
      <w:lvlJc w:val="right"/>
      <w:pPr>
        <w:tabs>
          <w:tab w:val="num" w:pos="2424"/>
        </w:tabs>
        <w:ind w:left="2424" w:hanging="180"/>
      </w:pPr>
    </w:lvl>
    <w:lvl w:ilvl="3" w:tplc="041F000F" w:tentative="1">
      <w:start w:val="1"/>
      <w:numFmt w:val="decimal"/>
      <w:lvlText w:val="%4."/>
      <w:lvlJc w:val="left"/>
      <w:pPr>
        <w:tabs>
          <w:tab w:val="num" w:pos="3144"/>
        </w:tabs>
        <w:ind w:left="3144" w:hanging="360"/>
      </w:pPr>
    </w:lvl>
    <w:lvl w:ilvl="4" w:tplc="041F0019" w:tentative="1">
      <w:start w:val="1"/>
      <w:numFmt w:val="lowerLetter"/>
      <w:lvlText w:val="%5."/>
      <w:lvlJc w:val="left"/>
      <w:pPr>
        <w:tabs>
          <w:tab w:val="num" w:pos="3864"/>
        </w:tabs>
        <w:ind w:left="3864" w:hanging="360"/>
      </w:pPr>
    </w:lvl>
    <w:lvl w:ilvl="5" w:tplc="041F001B" w:tentative="1">
      <w:start w:val="1"/>
      <w:numFmt w:val="lowerRoman"/>
      <w:lvlText w:val="%6."/>
      <w:lvlJc w:val="right"/>
      <w:pPr>
        <w:tabs>
          <w:tab w:val="num" w:pos="4584"/>
        </w:tabs>
        <w:ind w:left="4584" w:hanging="180"/>
      </w:pPr>
    </w:lvl>
    <w:lvl w:ilvl="6" w:tplc="041F000F" w:tentative="1">
      <w:start w:val="1"/>
      <w:numFmt w:val="decimal"/>
      <w:lvlText w:val="%7."/>
      <w:lvlJc w:val="left"/>
      <w:pPr>
        <w:tabs>
          <w:tab w:val="num" w:pos="5304"/>
        </w:tabs>
        <w:ind w:left="5304" w:hanging="360"/>
      </w:pPr>
    </w:lvl>
    <w:lvl w:ilvl="7" w:tplc="041F0019" w:tentative="1">
      <w:start w:val="1"/>
      <w:numFmt w:val="lowerLetter"/>
      <w:lvlText w:val="%8."/>
      <w:lvlJc w:val="left"/>
      <w:pPr>
        <w:tabs>
          <w:tab w:val="num" w:pos="6024"/>
        </w:tabs>
        <w:ind w:left="6024" w:hanging="360"/>
      </w:pPr>
    </w:lvl>
    <w:lvl w:ilvl="8" w:tplc="041F001B" w:tentative="1">
      <w:start w:val="1"/>
      <w:numFmt w:val="lowerRoman"/>
      <w:lvlText w:val="%9."/>
      <w:lvlJc w:val="right"/>
      <w:pPr>
        <w:tabs>
          <w:tab w:val="num" w:pos="6744"/>
        </w:tabs>
        <w:ind w:left="6744" w:hanging="180"/>
      </w:pPr>
    </w:lvl>
  </w:abstractNum>
  <w:abstractNum w:abstractNumId="2" w15:restartNumberingAfterBreak="0">
    <w:nsid w:val="18757F54"/>
    <w:multiLevelType w:val="hybridMultilevel"/>
    <w:tmpl w:val="730E4E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F27FBD"/>
    <w:multiLevelType w:val="hybridMultilevel"/>
    <w:tmpl w:val="A252C4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B9212D"/>
    <w:multiLevelType w:val="hybridMultilevel"/>
    <w:tmpl w:val="5516B318"/>
    <w:lvl w:ilvl="0" w:tplc="1130D498">
      <w:start w:val="1"/>
      <w:numFmt w:val="upperLetter"/>
      <w:suff w:val="nothing"/>
      <w:lvlText w:val="%1."/>
      <w:lvlJc w:val="left"/>
      <w:pPr>
        <w:ind w:left="510" w:hanging="15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53058A"/>
    <w:multiLevelType w:val="hybridMultilevel"/>
    <w:tmpl w:val="08F6021C"/>
    <w:lvl w:ilvl="0" w:tplc="2960995E">
      <w:start w:val="1"/>
      <w:numFmt w:val="decimal"/>
      <w:lvlText w:val="%1."/>
      <w:lvlJc w:val="left"/>
      <w:pPr>
        <w:ind w:left="1068" w:hanging="360"/>
      </w:pPr>
      <w:rPr>
        <w:rFonts w:hint="default"/>
        <w:b/>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D9B48B6"/>
    <w:multiLevelType w:val="hybridMultilevel"/>
    <w:tmpl w:val="289A23C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1F43777"/>
    <w:multiLevelType w:val="hybridMultilevel"/>
    <w:tmpl w:val="C37026F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787F7E"/>
    <w:multiLevelType w:val="hybridMultilevel"/>
    <w:tmpl w:val="86AC1E6C"/>
    <w:lvl w:ilvl="0" w:tplc="75AA96BC">
      <w:start w:val="1"/>
      <w:numFmt w:val="decimal"/>
      <w:lvlText w:val="%1."/>
      <w:lvlJc w:val="left"/>
      <w:pPr>
        <w:tabs>
          <w:tab w:val="num" w:pos="794"/>
        </w:tabs>
        <w:ind w:left="794" w:hanging="434"/>
      </w:pPr>
      <w:rPr>
        <w:rFonts w:hint="default"/>
        <w:b/>
        <w:bCs/>
        <w:color w:val="auto"/>
      </w:rPr>
    </w:lvl>
    <w:lvl w:ilvl="1" w:tplc="F4A27AB4">
      <w:start w:val="1"/>
      <w:numFmt w:val="upperLetter"/>
      <w:lvlText w:val="%2."/>
      <w:lvlJc w:val="left"/>
      <w:pPr>
        <w:ind w:left="786"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4EF19A2"/>
    <w:multiLevelType w:val="hybridMultilevel"/>
    <w:tmpl w:val="721068C2"/>
    <w:lvl w:ilvl="0" w:tplc="7C183CBE">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34303A"/>
    <w:multiLevelType w:val="hybridMultilevel"/>
    <w:tmpl w:val="75047C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8364A9"/>
    <w:multiLevelType w:val="hybridMultilevel"/>
    <w:tmpl w:val="D3E209FC"/>
    <w:lvl w:ilvl="0" w:tplc="920086A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DC527C4"/>
    <w:multiLevelType w:val="multilevel"/>
    <w:tmpl w:val="6FDA6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DF5A57"/>
    <w:multiLevelType w:val="hybridMultilevel"/>
    <w:tmpl w:val="0846DB40"/>
    <w:lvl w:ilvl="0" w:tplc="E118FFBA">
      <w:start w:val="1"/>
      <w:numFmt w:val="decimal"/>
      <w:lvlText w:val="%1-"/>
      <w:lvlJc w:val="left"/>
      <w:pPr>
        <w:ind w:left="984" w:hanging="360"/>
      </w:pPr>
      <w:rPr>
        <w:rFonts w:hint="default"/>
      </w:rPr>
    </w:lvl>
    <w:lvl w:ilvl="1" w:tplc="041F0019" w:tentative="1">
      <w:start w:val="1"/>
      <w:numFmt w:val="lowerLetter"/>
      <w:lvlText w:val="%2."/>
      <w:lvlJc w:val="left"/>
      <w:pPr>
        <w:ind w:left="1704" w:hanging="360"/>
      </w:pPr>
    </w:lvl>
    <w:lvl w:ilvl="2" w:tplc="041F001B" w:tentative="1">
      <w:start w:val="1"/>
      <w:numFmt w:val="lowerRoman"/>
      <w:lvlText w:val="%3."/>
      <w:lvlJc w:val="right"/>
      <w:pPr>
        <w:ind w:left="2424" w:hanging="180"/>
      </w:pPr>
    </w:lvl>
    <w:lvl w:ilvl="3" w:tplc="041F000F" w:tentative="1">
      <w:start w:val="1"/>
      <w:numFmt w:val="decimal"/>
      <w:lvlText w:val="%4."/>
      <w:lvlJc w:val="left"/>
      <w:pPr>
        <w:ind w:left="3144" w:hanging="360"/>
      </w:pPr>
    </w:lvl>
    <w:lvl w:ilvl="4" w:tplc="041F0019" w:tentative="1">
      <w:start w:val="1"/>
      <w:numFmt w:val="lowerLetter"/>
      <w:lvlText w:val="%5."/>
      <w:lvlJc w:val="left"/>
      <w:pPr>
        <w:ind w:left="3864" w:hanging="360"/>
      </w:pPr>
    </w:lvl>
    <w:lvl w:ilvl="5" w:tplc="041F001B" w:tentative="1">
      <w:start w:val="1"/>
      <w:numFmt w:val="lowerRoman"/>
      <w:lvlText w:val="%6."/>
      <w:lvlJc w:val="right"/>
      <w:pPr>
        <w:ind w:left="4584" w:hanging="180"/>
      </w:pPr>
    </w:lvl>
    <w:lvl w:ilvl="6" w:tplc="041F000F" w:tentative="1">
      <w:start w:val="1"/>
      <w:numFmt w:val="decimal"/>
      <w:lvlText w:val="%7."/>
      <w:lvlJc w:val="left"/>
      <w:pPr>
        <w:ind w:left="5304" w:hanging="360"/>
      </w:pPr>
    </w:lvl>
    <w:lvl w:ilvl="7" w:tplc="041F0019" w:tentative="1">
      <w:start w:val="1"/>
      <w:numFmt w:val="lowerLetter"/>
      <w:lvlText w:val="%8."/>
      <w:lvlJc w:val="left"/>
      <w:pPr>
        <w:ind w:left="6024" w:hanging="360"/>
      </w:pPr>
    </w:lvl>
    <w:lvl w:ilvl="8" w:tplc="041F001B" w:tentative="1">
      <w:start w:val="1"/>
      <w:numFmt w:val="lowerRoman"/>
      <w:lvlText w:val="%9."/>
      <w:lvlJc w:val="right"/>
      <w:pPr>
        <w:ind w:left="6744" w:hanging="180"/>
      </w:pPr>
    </w:lvl>
  </w:abstractNum>
  <w:abstractNum w:abstractNumId="16" w15:restartNumberingAfterBreak="0">
    <w:nsid w:val="72352234"/>
    <w:multiLevelType w:val="hybridMultilevel"/>
    <w:tmpl w:val="F7D8BA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D974A4"/>
    <w:multiLevelType w:val="hybridMultilevel"/>
    <w:tmpl w:val="521A3A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4"/>
  </w:num>
  <w:num w:numId="9">
    <w:abstractNumId w:val="0"/>
  </w:num>
  <w:num w:numId="10">
    <w:abstractNumId w:val="14"/>
  </w:num>
  <w:num w:numId="11">
    <w:abstractNumId w:val="16"/>
  </w:num>
  <w:num w:numId="12">
    <w:abstractNumId w:val="11"/>
  </w:num>
  <w:num w:numId="13">
    <w:abstractNumId w:val="12"/>
  </w:num>
  <w:num w:numId="14">
    <w:abstractNumId w:val="3"/>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69"/>
    <w:rsid w:val="000A215A"/>
    <w:rsid w:val="00783495"/>
    <w:rsid w:val="00A22E69"/>
    <w:rsid w:val="00A84A5D"/>
    <w:rsid w:val="00CF75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465C"/>
  <w15:chartTrackingRefBased/>
  <w15:docId w15:val="{9D11A504-FC7C-4ED1-810B-FFB13A33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21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215A"/>
  </w:style>
  <w:style w:type="paragraph" w:styleId="AltBilgi">
    <w:name w:val="footer"/>
    <w:basedOn w:val="Normal"/>
    <w:link w:val="AltBilgiChar"/>
    <w:uiPriority w:val="99"/>
    <w:unhideWhenUsed/>
    <w:rsid w:val="000A21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2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stamonu.tarimorman.gov.tr/"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kastamonu.tarimorman.gov.tr/%20"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ebtapu.tkgm.gov.tr/"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7C2DE-576B-479A-8FE6-D98F493DB9FD}"/>
</file>

<file path=customXml/itemProps2.xml><?xml version="1.0" encoding="utf-8"?>
<ds:datastoreItem xmlns:ds="http://schemas.openxmlformats.org/officeDocument/2006/customXml" ds:itemID="{004CEBB1-BFD1-4BEC-84AD-EB36EF49BE6E}"/>
</file>

<file path=customXml/itemProps3.xml><?xml version="1.0" encoding="utf-8"?>
<ds:datastoreItem xmlns:ds="http://schemas.openxmlformats.org/officeDocument/2006/customXml" ds:itemID="{8C2E7F18-E692-40A5-A4FF-95229BA8B190}"/>
</file>

<file path=docProps/app.xml><?xml version="1.0" encoding="utf-8"?>
<Properties xmlns="http://schemas.openxmlformats.org/officeDocument/2006/extended-properties" xmlns:vt="http://schemas.openxmlformats.org/officeDocument/2006/docPropsVTypes">
  <Template>Normal</Template>
  <TotalTime>10</TotalTime>
  <Pages>16</Pages>
  <Words>4482</Words>
  <Characters>25554</Characters>
  <Application>Microsoft Office Word</Application>
  <DocSecurity>0</DocSecurity>
  <Lines>212</Lines>
  <Paragraphs>59</Paragraphs>
  <ScaleCrop>false</ScaleCrop>
  <Company>TC TARIM VE ORMAN BAKANLIGI</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ÖZAVCI</dc:creator>
  <cp:keywords/>
  <dc:description/>
  <cp:lastModifiedBy>Ayşe ÖZAVCI</cp:lastModifiedBy>
  <cp:revision>3</cp:revision>
  <dcterms:created xsi:type="dcterms:W3CDTF">2025-02-21T13:03:00Z</dcterms:created>
  <dcterms:modified xsi:type="dcterms:W3CDTF">2025-02-21T13:16:00Z</dcterms:modified>
</cp:coreProperties>
</file>